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3571" w14:textId="77777777" w:rsidR="00E4193C" w:rsidRDefault="00E4193C" w:rsidP="001C7699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76F53A62" w14:textId="77777777" w:rsidR="001C7699" w:rsidRPr="003B59F8" w:rsidRDefault="001C7699" w:rsidP="001C7699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  <w:r w:rsidRPr="003B59F8"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  <w:t>ЖШС «Жас Батыр Атырау» балабақшасы</w:t>
      </w:r>
    </w:p>
    <w:p w14:paraId="38CDC314" w14:textId="77777777" w:rsidR="001C7699" w:rsidRDefault="001C7699" w:rsidP="001C76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C1AB4F" w14:textId="77777777" w:rsidR="001C7699" w:rsidRDefault="001C7699" w:rsidP="001C76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D5D5C2" w14:textId="77777777" w:rsidR="001C7699" w:rsidRDefault="001C7699" w:rsidP="001C76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764812" w14:textId="77777777" w:rsidR="001C7699" w:rsidRPr="003B59F8" w:rsidRDefault="001C7699" w:rsidP="001C76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B7B727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4FA1A20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9C917FC" w14:textId="4A3A1682" w:rsidR="001C7699" w:rsidRPr="003B59F8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 w:rsidRPr="003B59F8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«</w:t>
      </w:r>
      <w:r w:rsidR="00373A5C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Жұлдыз</w:t>
      </w:r>
      <w:r w:rsidRPr="003B59F8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 xml:space="preserve">» </w:t>
      </w:r>
      <w:r w:rsidR="00373A5C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ересек</w:t>
      </w:r>
      <w:r w:rsidRPr="003B59F8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 xml:space="preserve"> тобы</w:t>
      </w:r>
    </w:p>
    <w:p w14:paraId="62AA20FF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FF0000"/>
          <w:sz w:val="32"/>
          <w:szCs w:val="32"/>
          <w:lang w:val="kk-KZ"/>
        </w:rPr>
      </w:pPr>
    </w:p>
    <w:p w14:paraId="6F2B2569" w14:textId="77777777" w:rsidR="00373A5C" w:rsidRDefault="00373A5C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 w:rsidRPr="00373A5C">
        <w:rPr>
          <w:rFonts w:ascii="Times New Roman" w:hAnsi="Times New Roman"/>
          <w:b/>
          <w:color w:val="FF0000"/>
          <w:sz w:val="28"/>
          <w:szCs w:val="28"/>
          <w:lang w:val="kk-KZ"/>
        </w:rPr>
        <w:t>«</w:t>
      </w:r>
      <w:r w:rsidRPr="00373A5C">
        <w:rPr>
          <w:rFonts w:ascii="Times New Roman" w:hAnsi="Times New Roman"/>
          <w:b/>
          <w:color w:val="FF0000"/>
          <w:sz w:val="28"/>
          <w:szCs w:val="28"/>
          <w:lang w:val="kk-KZ"/>
        </w:rPr>
        <w:t>Бүлдіршіндердің  шығармашылығын   дамыту»</w:t>
      </w:r>
      <w:r w:rsidRPr="00373A5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1C7699" w:rsidRPr="00373A5C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 xml:space="preserve"> </w:t>
      </w:r>
    </w:p>
    <w:p w14:paraId="039ADA59" w14:textId="7F83679E" w:rsidR="001C7699" w:rsidRPr="003B59F8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 w:rsidRPr="003B59F8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вариативтік компоненттің переспективалық жоспары</w:t>
      </w:r>
    </w:p>
    <w:p w14:paraId="66B73B6E" w14:textId="77777777" w:rsidR="001C7699" w:rsidRPr="003B59F8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</w:p>
    <w:p w14:paraId="1E6FE685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5EB43F3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F35211C" w14:textId="77777777" w:rsidR="001C7699" w:rsidRDefault="001C7699" w:rsidP="001C769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36D8F24" w14:textId="5415F194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 xml:space="preserve">                                                   </w:t>
      </w:r>
    </w:p>
    <w:p w14:paraId="0D193657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</w:p>
    <w:p w14:paraId="1BD1F55A" w14:textId="58F703B1" w:rsidR="001C7699" w:rsidRPr="001C7699" w:rsidRDefault="001C7699" w:rsidP="001C769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 xml:space="preserve">                                                                          </w:t>
      </w:r>
      <w:r w:rsidRPr="003B59F8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 xml:space="preserve">Тәрбиеші: </w:t>
      </w:r>
      <w:r w:rsidR="00373A5C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Сагипова Н.Т.</w:t>
      </w:r>
    </w:p>
    <w:p w14:paraId="60BE3EA8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D769F60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A5D378A" w14:textId="77777777" w:rsidR="001C7699" w:rsidRDefault="001C7699" w:rsidP="001C769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528A79D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3B2FCE3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49C7BEA" w14:textId="77777777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FF4CE6D" w14:textId="77777777" w:rsidR="001C7699" w:rsidRDefault="001C7699" w:rsidP="001C769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D9FDEC6" w14:textId="3256813D" w:rsidR="001C7699" w:rsidRDefault="001C7699" w:rsidP="001C76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 w:rsidRPr="003B59F8"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Атырау қаласы</w:t>
      </w:r>
    </w:p>
    <w:p w14:paraId="551F123A" w14:textId="2D19ABA2" w:rsidR="001C7699" w:rsidRPr="00373A5C" w:rsidRDefault="001C7699" w:rsidP="00373A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color w:val="002060"/>
          <w:sz w:val="32"/>
          <w:szCs w:val="32"/>
          <w:lang w:val="kk-KZ"/>
        </w:rPr>
        <w:t>2022-2023 жыл</w:t>
      </w:r>
    </w:p>
    <w:p w14:paraId="077995E0" w14:textId="5F01BA35" w:rsidR="00F241E6" w:rsidRDefault="00F241E6" w:rsidP="00373A5C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5E777642" w14:textId="77777777" w:rsidR="00F241E6" w:rsidRPr="0023675A" w:rsidRDefault="00F241E6" w:rsidP="00F241E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Кіріспе</w:t>
      </w:r>
    </w:p>
    <w:p w14:paraId="2800B18C" w14:textId="77777777" w:rsidR="00F241E6" w:rsidRPr="0023675A" w:rsidRDefault="00F241E6" w:rsidP="00F241E6">
      <w:pPr>
        <w:rPr>
          <w:rFonts w:ascii="Times New Roman" w:hAnsi="Times New Roman"/>
          <w:sz w:val="24"/>
          <w:szCs w:val="24"/>
          <w:lang w:val="kk-KZ"/>
        </w:rPr>
      </w:pPr>
    </w:p>
    <w:p w14:paraId="3DA80D18" w14:textId="77777777" w:rsidR="00F241E6" w:rsidRDefault="00F241E6" w:rsidP="00F241E6">
      <w:pPr>
        <w:ind w:firstLine="58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Мектепке дейінгі тәрбие мен оқыту стандарты талаптарына сәйкес </w:t>
      </w:r>
      <w:bookmarkStart w:id="0" w:name="z879"/>
      <w:bookmarkEnd w:id="0"/>
      <w:r w:rsidRPr="00154019">
        <w:rPr>
          <w:rFonts w:ascii="Times New Roman" w:hAnsi="Times New Roman"/>
          <w:sz w:val="24"/>
          <w:szCs w:val="24"/>
          <w:lang w:val="kk-KZ"/>
        </w:rPr>
        <w:t>мектеп жасына дейінгі балалардың  шығармашылық ойлау мәдениеті мен қиялын дамыту</w:t>
      </w:r>
      <w:r>
        <w:rPr>
          <w:rFonts w:ascii="Times New Roman" w:hAnsi="Times New Roman"/>
          <w:sz w:val="24"/>
          <w:szCs w:val="24"/>
          <w:lang w:val="kk-KZ"/>
        </w:rPr>
        <w:t xml:space="preserve"> жұмыстарын жүргізуде үстел-үсті, қуыршақ, конус, саусақ  театрларының, сонымен бірге сахналық қойылымдардың  рөлі өте үлкен.  </w:t>
      </w:r>
      <w:bookmarkStart w:id="1" w:name="z880"/>
      <w:bookmarkStart w:id="2" w:name="z881"/>
      <w:bookmarkStart w:id="3" w:name="z882"/>
      <w:bookmarkStart w:id="4" w:name="z883"/>
      <w:bookmarkEnd w:id="1"/>
      <w:bookmarkEnd w:id="2"/>
      <w:bookmarkEnd w:id="3"/>
      <w:bookmarkEnd w:id="4"/>
      <w:r w:rsidRPr="0023675A">
        <w:rPr>
          <w:rFonts w:ascii="Times New Roman" w:hAnsi="Times New Roman"/>
          <w:sz w:val="24"/>
          <w:szCs w:val="24"/>
          <w:lang w:val="kk-KZ"/>
        </w:rPr>
        <w:t>Сахнада балалар өздерін ертегі к</w:t>
      </w:r>
      <w:r>
        <w:rPr>
          <w:rFonts w:ascii="Times New Roman" w:hAnsi="Times New Roman"/>
          <w:sz w:val="24"/>
          <w:szCs w:val="24"/>
          <w:lang w:val="kk-KZ"/>
        </w:rPr>
        <w:t>ей</w:t>
      </w:r>
      <w:r w:rsidRPr="0023675A">
        <w:rPr>
          <w:rFonts w:ascii="Times New Roman" w:hAnsi="Times New Roman"/>
          <w:sz w:val="24"/>
          <w:szCs w:val="24"/>
          <w:lang w:val="kk-KZ"/>
        </w:rPr>
        <w:t>іпкерлерінше сезініп</w:t>
      </w:r>
      <w:r>
        <w:rPr>
          <w:rFonts w:ascii="Times New Roman" w:hAnsi="Times New Roman"/>
          <w:sz w:val="24"/>
          <w:szCs w:val="24"/>
          <w:lang w:val="kk-KZ"/>
        </w:rPr>
        <w:t xml:space="preserve">, ой-қиялдарын ұшқырлайды. Өздері сүйіп тыңдайтын ертегі кейіпкерлерінің </w:t>
      </w:r>
      <w:r w:rsidRPr="0023675A">
        <w:rPr>
          <w:rFonts w:ascii="Times New Roman" w:hAnsi="Times New Roman"/>
          <w:sz w:val="24"/>
          <w:szCs w:val="24"/>
          <w:lang w:val="kk-KZ"/>
        </w:rPr>
        <w:t>бейнелерінде ойнау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75A">
        <w:rPr>
          <w:rFonts w:ascii="Times New Roman" w:hAnsi="Times New Roman"/>
          <w:sz w:val="24"/>
          <w:szCs w:val="24"/>
          <w:lang w:val="kk-KZ"/>
        </w:rPr>
        <w:t>- олар үшін зор қуаныш</w:t>
      </w:r>
      <w:r>
        <w:rPr>
          <w:rFonts w:ascii="Times New Roman" w:hAnsi="Times New Roman"/>
          <w:sz w:val="24"/>
          <w:szCs w:val="24"/>
          <w:lang w:val="kk-KZ"/>
        </w:rPr>
        <w:t xml:space="preserve"> сезімін тудырады</w:t>
      </w:r>
      <w:r w:rsidRPr="0023675A">
        <w:rPr>
          <w:rFonts w:ascii="Times New Roman" w:hAnsi="Times New Roman"/>
          <w:sz w:val="24"/>
          <w:szCs w:val="24"/>
          <w:lang w:val="kk-KZ"/>
        </w:rPr>
        <w:t>. Сахна</w:t>
      </w:r>
      <w:r>
        <w:rPr>
          <w:rFonts w:ascii="Times New Roman" w:hAnsi="Times New Roman"/>
          <w:sz w:val="24"/>
          <w:szCs w:val="24"/>
          <w:lang w:val="kk-KZ"/>
        </w:rPr>
        <w:t>лық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 қой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Pr="0023675A">
        <w:rPr>
          <w:rFonts w:ascii="Times New Roman" w:hAnsi="Times New Roman"/>
          <w:sz w:val="24"/>
          <w:szCs w:val="24"/>
          <w:lang w:val="kk-KZ"/>
        </w:rPr>
        <w:t>лым</w:t>
      </w:r>
      <w:r>
        <w:rPr>
          <w:rFonts w:ascii="Times New Roman" w:hAnsi="Times New Roman"/>
          <w:sz w:val="24"/>
          <w:szCs w:val="24"/>
          <w:lang w:val="kk-KZ"/>
        </w:rPr>
        <w:t>дар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 маз</w:t>
      </w:r>
      <w:r>
        <w:rPr>
          <w:rFonts w:ascii="Times New Roman" w:hAnsi="Times New Roman"/>
          <w:sz w:val="24"/>
          <w:szCs w:val="24"/>
          <w:lang w:val="kk-KZ"/>
        </w:rPr>
        <w:t xml:space="preserve">мұны 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 арқылы балалар лексиканы меңгереді,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75A">
        <w:rPr>
          <w:rFonts w:ascii="Times New Roman" w:hAnsi="Times New Roman"/>
          <w:sz w:val="24"/>
          <w:szCs w:val="24"/>
          <w:lang w:val="kk-KZ"/>
        </w:rPr>
        <w:t>диалогке түседі,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75A">
        <w:rPr>
          <w:rFonts w:ascii="Times New Roman" w:hAnsi="Times New Roman"/>
          <w:sz w:val="24"/>
          <w:szCs w:val="24"/>
          <w:lang w:val="kk-KZ"/>
        </w:rPr>
        <w:t>ертегідегі жануарлардың дауыстарын,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75A">
        <w:rPr>
          <w:rFonts w:ascii="Times New Roman" w:hAnsi="Times New Roman"/>
          <w:sz w:val="24"/>
          <w:szCs w:val="24"/>
          <w:lang w:val="kk-KZ"/>
        </w:rPr>
        <w:t>қимылдарын айнытпай салып, барынша көрсетуге тырысады.</w:t>
      </w:r>
      <w:r>
        <w:rPr>
          <w:rFonts w:ascii="Times New Roman" w:hAnsi="Times New Roman"/>
          <w:sz w:val="24"/>
          <w:szCs w:val="24"/>
          <w:lang w:val="kk-KZ"/>
        </w:rPr>
        <w:t xml:space="preserve"> Соның нәтижесінде, </w:t>
      </w:r>
      <w:r w:rsidRPr="0023675A">
        <w:rPr>
          <w:rFonts w:ascii="Times New Roman" w:hAnsi="Times New Roman"/>
          <w:sz w:val="24"/>
          <w:szCs w:val="24"/>
          <w:lang w:val="kk-KZ"/>
        </w:rPr>
        <w:t>балалардың шығармашылығы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 дам</w:t>
      </w:r>
      <w:r>
        <w:rPr>
          <w:rFonts w:ascii="Times New Roman" w:hAnsi="Times New Roman"/>
          <w:sz w:val="24"/>
          <w:szCs w:val="24"/>
          <w:lang w:val="kk-KZ"/>
        </w:rPr>
        <w:t xml:space="preserve">иды, </w:t>
      </w:r>
      <w:r w:rsidRPr="0023675A">
        <w:rPr>
          <w:rFonts w:ascii="Times New Roman" w:hAnsi="Times New Roman"/>
          <w:sz w:val="24"/>
          <w:szCs w:val="24"/>
          <w:lang w:val="kk-KZ"/>
        </w:rPr>
        <w:t>қызығушылықтары</w:t>
      </w:r>
      <w:r>
        <w:rPr>
          <w:rFonts w:ascii="Times New Roman" w:hAnsi="Times New Roman"/>
          <w:sz w:val="24"/>
          <w:szCs w:val="24"/>
          <w:lang w:val="kk-KZ"/>
        </w:rPr>
        <w:t xml:space="preserve"> артып, қуанады. </w:t>
      </w:r>
    </w:p>
    <w:p w14:paraId="730B2543" w14:textId="77777777" w:rsidR="00F241E6" w:rsidRPr="0023675A" w:rsidRDefault="00F241E6" w:rsidP="00F241E6">
      <w:pPr>
        <w:ind w:firstLine="58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Тәрбиешімен бірлескен шығармашылық барысында қабілетті, мектепке дейінгі бала тұлғасын дамытуға мүмкіндік туады. Ұлы педагог  </w:t>
      </w:r>
      <w:r w:rsidRPr="0023675A">
        <w:rPr>
          <w:rFonts w:ascii="Times New Roman" w:hAnsi="Times New Roman"/>
          <w:sz w:val="24"/>
          <w:szCs w:val="24"/>
          <w:lang w:val="kk-KZ"/>
        </w:rPr>
        <w:t>А. Сухомлинский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 «Скрипа ұстаған адам жамандық  жасай алмайды»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23675A">
        <w:rPr>
          <w:rFonts w:ascii="Times New Roman" w:hAnsi="Times New Roman"/>
          <w:sz w:val="24"/>
          <w:szCs w:val="24"/>
          <w:lang w:val="kk-KZ"/>
        </w:rPr>
        <w:t>дегенді жиі қайталаған.</w:t>
      </w:r>
      <w:r>
        <w:rPr>
          <w:rFonts w:ascii="Times New Roman" w:hAnsi="Times New Roman"/>
          <w:sz w:val="24"/>
          <w:szCs w:val="24"/>
          <w:lang w:val="kk-KZ"/>
        </w:rPr>
        <w:t xml:space="preserve">  Олай болса, т</w:t>
      </w:r>
      <w:r w:rsidRPr="0023675A">
        <w:rPr>
          <w:rFonts w:ascii="Times New Roman" w:hAnsi="Times New Roman"/>
          <w:sz w:val="24"/>
          <w:szCs w:val="24"/>
          <w:lang w:val="kk-KZ"/>
        </w:rPr>
        <w:t>еатр мен көркем өнер</w:t>
      </w:r>
      <w:r>
        <w:rPr>
          <w:rFonts w:ascii="Times New Roman" w:hAnsi="Times New Roman"/>
          <w:sz w:val="24"/>
          <w:szCs w:val="24"/>
          <w:lang w:val="kk-KZ"/>
        </w:rPr>
        <w:t xml:space="preserve"> арқылы </w:t>
      </w:r>
      <w:r w:rsidRPr="0023675A">
        <w:rPr>
          <w:rFonts w:ascii="Times New Roman" w:hAnsi="Times New Roman"/>
          <w:sz w:val="24"/>
          <w:szCs w:val="24"/>
          <w:lang w:val="kk-KZ"/>
        </w:rPr>
        <w:t>бала көкірегіне сондай скрипка ұялатып,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оны ойната білу </w:t>
      </w:r>
      <w:r>
        <w:rPr>
          <w:rFonts w:ascii="Times New Roman" w:hAnsi="Times New Roman"/>
          <w:sz w:val="24"/>
          <w:szCs w:val="24"/>
          <w:lang w:val="kk-KZ"/>
        </w:rPr>
        <w:t xml:space="preserve">педагогтің басты міндеті болмақ. </w:t>
      </w:r>
      <w:r w:rsidRPr="0023675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DA1697D" w14:textId="77777777" w:rsidR="00F241E6" w:rsidRPr="0023675A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58947D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453C1A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C1F903A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1ECF8A8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B0C1AFA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A73A968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236EAA7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D4C36A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0597C92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40CB651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BB33FF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6C666B2" w14:textId="77777777" w:rsidR="00F241E6" w:rsidRDefault="00F241E6" w:rsidP="00F241E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45EA930" w14:textId="77777777" w:rsidR="00F241E6" w:rsidRPr="0038079C" w:rsidRDefault="00F241E6" w:rsidP="00F241E6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E8D46D8" w14:textId="77777777" w:rsidR="005F58CE" w:rsidRDefault="005F58CE" w:rsidP="00F241E6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5CE38CFB" w14:textId="657B5955" w:rsidR="005F58CE" w:rsidRDefault="005F58CE" w:rsidP="00F241E6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481EEF2A" w14:textId="77777777" w:rsidR="006C1D43" w:rsidRDefault="006C1D43" w:rsidP="00F241E6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20A46216" w14:textId="77777777" w:rsidR="00F241E6" w:rsidRPr="00615085" w:rsidRDefault="00F241E6" w:rsidP="00F241E6">
      <w:p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b/>
          <w:sz w:val="24"/>
          <w:szCs w:val="24"/>
          <w:lang w:val="kk-KZ"/>
        </w:rPr>
        <w:lastRenderedPageBreak/>
        <w:t>Мақсаты:</w:t>
      </w:r>
      <w:r w:rsidRPr="00615085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5D53A4DB" w14:textId="77777777" w:rsidR="00F241E6" w:rsidRPr="00615085" w:rsidRDefault="00F241E6" w:rsidP="00F241E6">
      <w:p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sz w:val="24"/>
          <w:szCs w:val="24"/>
          <w:lang w:val="kk-KZ"/>
        </w:rPr>
        <w:t>Сахналық қойылымдар арқылы балалардың шығармашылығын д</w:t>
      </w:r>
      <w:r>
        <w:rPr>
          <w:rFonts w:ascii="Times New Roman" w:hAnsi="Times New Roman"/>
          <w:sz w:val="24"/>
          <w:szCs w:val="24"/>
          <w:lang w:val="kk-KZ"/>
        </w:rPr>
        <w:t>амыту</w:t>
      </w:r>
    </w:p>
    <w:p w14:paraId="6CE84E9B" w14:textId="77777777" w:rsidR="00F241E6" w:rsidRPr="00615085" w:rsidRDefault="00F241E6" w:rsidP="00F241E6">
      <w:pPr>
        <w:rPr>
          <w:rFonts w:ascii="Times New Roman" w:hAnsi="Times New Roman"/>
          <w:b/>
          <w:sz w:val="24"/>
          <w:szCs w:val="24"/>
          <w:lang w:val="kk-KZ"/>
        </w:rPr>
      </w:pPr>
      <w:r w:rsidRPr="00615085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14:paraId="271C837A" w14:textId="77777777" w:rsidR="00F241E6" w:rsidRPr="00615085" w:rsidRDefault="00F241E6" w:rsidP="00F241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sz w:val="24"/>
          <w:szCs w:val="24"/>
          <w:lang w:val="kk-KZ"/>
        </w:rPr>
        <w:t>Ертегі мазмұнын сахналау арқылы 4-5 жастағы  балалардың тіл байлығын жетілдіру;</w:t>
      </w:r>
    </w:p>
    <w:p w14:paraId="0BEC99D8" w14:textId="77777777" w:rsidR="00F241E6" w:rsidRPr="00615085" w:rsidRDefault="00F241E6" w:rsidP="00F241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sz w:val="24"/>
          <w:szCs w:val="24"/>
          <w:lang w:val="kk-KZ"/>
        </w:rPr>
        <w:t>Дауыс ырғағы арқылы ертегі кейіпкерлерінің   мінез-құлықтарын   көрсете білуге үйрету;</w:t>
      </w:r>
    </w:p>
    <w:p w14:paraId="0ED6A1A1" w14:textId="77777777" w:rsidR="00F241E6" w:rsidRPr="00615085" w:rsidRDefault="00F241E6" w:rsidP="00F241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sz w:val="24"/>
          <w:szCs w:val="24"/>
          <w:lang w:val="kk-KZ"/>
        </w:rPr>
        <w:t>Әр-түрлі рөлдерге ойнай білу қызығушылығын дамыту;</w:t>
      </w:r>
    </w:p>
    <w:p w14:paraId="5B034CC4" w14:textId="77777777" w:rsidR="00F241E6" w:rsidRPr="00615085" w:rsidRDefault="00F241E6" w:rsidP="00F241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sz w:val="24"/>
          <w:szCs w:val="24"/>
          <w:lang w:val="kk-KZ"/>
        </w:rPr>
        <w:t xml:space="preserve">Басқа балалармен ұжымдық қарым-қатынасқа түсу дағдыларын қалыптастыру; </w:t>
      </w:r>
    </w:p>
    <w:p w14:paraId="28A4ECA5" w14:textId="77777777" w:rsidR="00F241E6" w:rsidRPr="00615085" w:rsidRDefault="00F241E6" w:rsidP="00F241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615085">
        <w:rPr>
          <w:rFonts w:ascii="Times New Roman" w:hAnsi="Times New Roman"/>
          <w:sz w:val="24"/>
          <w:szCs w:val="24"/>
          <w:lang w:val="kk-KZ"/>
        </w:rPr>
        <w:t>4-5 жастағы балаларды  сахна   мәдениетіне тәрбиеле</w:t>
      </w:r>
      <w:r>
        <w:rPr>
          <w:rFonts w:ascii="Times New Roman" w:hAnsi="Times New Roman"/>
          <w:sz w:val="24"/>
          <w:szCs w:val="24"/>
          <w:lang w:val="kk-KZ"/>
        </w:rPr>
        <w:t>у.</w:t>
      </w:r>
    </w:p>
    <w:p w14:paraId="5A174FEE" w14:textId="77777777" w:rsidR="00F241E6" w:rsidRPr="00615085" w:rsidRDefault="00F241E6" w:rsidP="00F241E6">
      <w:pPr>
        <w:rPr>
          <w:rFonts w:ascii="Times New Roman" w:hAnsi="Times New Roman"/>
          <w:b/>
          <w:sz w:val="24"/>
          <w:szCs w:val="24"/>
          <w:lang w:val="kk-KZ"/>
        </w:rPr>
      </w:pPr>
      <w:r w:rsidRPr="0061508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B623D12" w14:textId="77777777" w:rsidR="00F241E6" w:rsidRPr="00615085" w:rsidRDefault="00F241E6" w:rsidP="00F241E6">
      <w:pPr>
        <w:rPr>
          <w:rFonts w:ascii="Times New Roman" w:hAnsi="Times New Roman"/>
          <w:b/>
          <w:sz w:val="24"/>
          <w:szCs w:val="24"/>
          <w:lang w:val="kk-KZ"/>
        </w:rPr>
      </w:pPr>
      <w:r w:rsidRPr="00615085">
        <w:rPr>
          <w:rFonts w:ascii="Times New Roman" w:hAnsi="Times New Roman"/>
          <w:b/>
          <w:sz w:val="24"/>
          <w:szCs w:val="24"/>
          <w:lang w:val="kk-KZ"/>
        </w:rPr>
        <w:t xml:space="preserve">Мазмұны: </w:t>
      </w:r>
    </w:p>
    <w:p w14:paraId="12CDACB1" w14:textId="77777777" w:rsidR="00F241E6" w:rsidRPr="00615085" w:rsidRDefault="00F241E6" w:rsidP="00F241E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</w:t>
      </w:r>
      <w:r w:rsidRPr="00615085">
        <w:rPr>
          <w:rFonts w:ascii="Times New Roman" w:hAnsi="Times New Roman"/>
          <w:sz w:val="24"/>
          <w:szCs w:val="24"/>
          <w:lang w:val="kk-KZ"/>
        </w:rPr>
        <w:t>ір-бірімен қарым-қатынасқа түсетін 2-3 рөлдік қойылымдарға қатысу</w:t>
      </w:r>
    </w:p>
    <w:p w14:paraId="7766AAE9" w14:textId="77777777" w:rsidR="00F241E6" w:rsidRPr="00615085" w:rsidRDefault="00F241E6" w:rsidP="00F241E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</w:t>
      </w:r>
      <w:r w:rsidRPr="00615085">
        <w:rPr>
          <w:rFonts w:ascii="Times New Roman" w:hAnsi="Times New Roman"/>
          <w:sz w:val="24"/>
          <w:szCs w:val="24"/>
          <w:lang w:val="kk-KZ"/>
        </w:rPr>
        <w:t>алалардың  арман, қиялдарын дамыт</w:t>
      </w:r>
      <w:r>
        <w:rPr>
          <w:rFonts w:ascii="Times New Roman" w:hAnsi="Times New Roman"/>
          <w:sz w:val="24"/>
          <w:szCs w:val="24"/>
          <w:lang w:val="kk-KZ"/>
        </w:rPr>
        <w:t>атын  к</w:t>
      </w:r>
      <w:r w:rsidRPr="00615085">
        <w:rPr>
          <w:rFonts w:ascii="Times New Roman" w:hAnsi="Times New Roman"/>
          <w:sz w:val="24"/>
          <w:szCs w:val="24"/>
          <w:lang w:val="kk-KZ"/>
        </w:rPr>
        <w:t>өріністер</w:t>
      </w:r>
    </w:p>
    <w:p w14:paraId="38B797B8" w14:textId="77777777" w:rsidR="00F241E6" w:rsidRPr="00615085" w:rsidRDefault="00F241E6" w:rsidP="00F241E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</w:t>
      </w:r>
      <w:r w:rsidRPr="00615085">
        <w:rPr>
          <w:rFonts w:ascii="Times New Roman" w:hAnsi="Times New Roman"/>
          <w:sz w:val="24"/>
          <w:szCs w:val="24"/>
          <w:lang w:val="kk-KZ"/>
        </w:rPr>
        <w:t>өркемдік образдық бейнелеу құралдарын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615085">
        <w:rPr>
          <w:rFonts w:ascii="Times New Roman" w:hAnsi="Times New Roman"/>
          <w:sz w:val="24"/>
          <w:szCs w:val="24"/>
          <w:lang w:val="kk-KZ"/>
        </w:rPr>
        <w:t>екпін, ым,ишара, жүріс-тұрысты  пайдалан</w:t>
      </w:r>
      <w:r>
        <w:rPr>
          <w:rFonts w:ascii="Times New Roman" w:hAnsi="Times New Roman"/>
          <w:sz w:val="24"/>
          <w:szCs w:val="24"/>
          <w:lang w:val="kk-KZ"/>
        </w:rPr>
        <w:t>у</w:t>
      </w:r>
    </w:p>
    <w:p w14:paraId="7644370C" w14:textId="77777777" w:rsidR="00F241E6" w:rsidRPr="001F4D45" w:rsidRDefault="00F241E6" w:rsidP="00F241E6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</w:t>
      </w:r>
      <w:r w:rsidRPr="00615085">
        <w:rPr>
          <w:rFonts w:ascii="Times New Roman" w:hAnsi="Times New Roman"/>
          <w:sz w:val="24"/>
          <w:szCs w:val="24"/>
          <w:lang w:val="kk-KZ"/>
        </w:rPr>
        <w:t>ртегілер мен  әдеби шығармаларды  сахнала</w:t>
      </w:r>
      <w:r>
        <w:rPr>
          <w:rFonts w:ascii="Times New Roman" w:hAnsi="Times New Roman"/>
          <w:sz w:val="24"/>
          <w:szCs w:val="24"/>
          <w:lang w:val="kk-KZ"/>
        </w:rPr>
        <w:t>у</w:t>
      </w:r>
    </w:p>
    <w:p w14:paraId="3200B2F5" w14:textId="77777777" w:rsidR="00F241E6" w:rsidRPr="001F4D45" w:rsidRDefault="00F241E6" w:rsidP="00F241E6">
      <w:pPr>
        <w:pStyle w:val="a3"/>
        <w:ind w:left="1065"/>
        <w:rPr>
          <w:rFonts w:ascii="Times New Roman" w:hAnsi="Times New Roman"/>
          <w:b/>
          <w:sz w:val="24"/>
          <w:szCs w:val="24"/>
          <w:lang w:val="kk-KZ"/>
        </w:rPr>
      </w:pPr>
      <w:r w:rsidRPr="001F4D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5FDE348C" w14:textId="77777777" w:rsidR="00F241E6" w:rsidRDefault="00F241E6" w:rsidP="00F241E6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A92CD00" w14:textId="77777777" w:rsidR="00F241E6" w:rsidRDefault="00F241E6" w:rsidP="00F241E6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CCF79A8" w14:textId="77777777" w:rsidR="00F241E6" w:rsidRDefault="00F241E6" w:rsidP="00F241E6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E7AD0C9" w14:textId="77777777" w:rsidR="00F241E6" w:rsidRDefault="00F241E6" w:rsidP="00F241E6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8A8960C" w14:textId="77777777" w:rsidR="005F58CE" w:rsidRDefault="005F58CE" w:rsidP="00F241E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6911AD5" w14:textId="65C9FD91" w:rsidR="005F58CE" w:rsidRDefault="005F58CE" w:rsidP="00F241E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117F51" w14:textId="77777777" w:rsidR="006C1D43" w:rsidRDefault="006C1D43" w:rsidP="00F241E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BF3A5D" w14:textId="77777777" w:rsidR="00F241E6" w:rsidRPr="0038079C" w:rsidRDefault="00F241E6" w:rsidP="00F241E6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Т</w:t>
      </w:r>
      <w:r w:rsidRPr="0038079C">
        <w:rPr>
          <w:rFonts w:ascii="Times New Roman" w:hAnsi="Times New Roman"/>
          <w:b/>
          <w:sz w:val="24"/>
          <w:szCs w:val="24"/>
          <w:lang w:val="kk-KZ"/>
        </w:rPr>
        <w:t>ақырыптық жоспар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үлгісі</w:t>
      </w:r>
    </w:p>
    <w:tbl>
      <w:tblPr>
        <w:tblpPr w:leftFromText="180" w:rightFromText="180" w:vertAnchor="text" w:horzAnchor="page" w:tblpX="751" w:tblpY="79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43"/>
        <w:gridCol w:w="1418"/>
        <w:gridCol w:w="7"/>
        <w:gridCol w:w="1694"/>
        <w:gridCol w:w="3118"/>
        <w:gridCol w:w="3686"/>
      </w:tblGrid>
      <w:tr w:rsidR="00F241E6" w:rsidRPr="00615085" w14:paraId="00E5C25C" w14:textId="77777777" w:rsidTr="00D4741F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EB9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9F40" w14:textId="77777777" w:rsidR="00F241E6" w:rsidRPr="00615085" w:rsidRDefault="00F241E6" w:rsidP="00D4741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3835" w14:textId="77777777" w:rsidR="00F241E6" w:rsidRPr="00615085" w:rsidRDefault="00F241E6" w:rsidP="00D4741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0EB" w14:textId="77777777" w:rsidR="00F241E6" w:rsidRPr="00615085" w:rsidRDefault="00F241E6" w:rsidP="00D4741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Өтілу  түрі</w:t>
            </w:r>
          </w:p>
          <w:p w14:paraId="76C62DFE" w14:textId="77777777" w:rsidR="00F241E6" w:rsidRPr="00615085" w:rsidRDefault="00F241E6" w:rsidP="00D4741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5313" w14:textId="77777777" w:rsidR="00F241E6" w:rsidRPr="00615085" w:rsidRDefault="00F241E6" w:rsidP="00D4741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C5A9" w14:textId="77777777" w:rsidR="00F241E6" w:rsidRPr="00615085" w:rsidRDefault="00F241E6" w:rsidP="00D4741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Көрнекілігі</w:t>
            </w:r>
          </w:p>
        </w:tc>
      </w:tr>
      <w:tr w:rsidR="00F241E6" w:rsidRPr="001C7699" w14:paraId="6D1DC83B" w14:textId="77777777" w:rsidTr="00D4741F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E5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5F8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«Күшік досын қалай тапты» ертегісі </w:t>
            </w:r>
          </w:p>
          <w:p w14:paraId="2822196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33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06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 -үсті театры</w:t>
            </w:r>
            <w:r w:rsidR="00C765B2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5A8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ертегі мазмұнымен таныстыру, сұрақтар бере отырып, ертегіні желісі бойынша әңгімелеуге  үйрету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0E8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 бойынша безендірілген үстел-үсті театры, жылжымалы күшік, қоян, түлкі, қасқыр,қонжық,бала,үй макеттері және т.б. көрнекіліктер</w:t>
            </w:r>
          </w:p>
        </w:tc>
      </w:tr>
      <w:tr w:rsidR="00F241E6" w:rsidRPr="001C7699" w14:paraId="218FBCB3" w14:textId="77777777" w:rsidTr="00D4741F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244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0CA194A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D0D59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9EAC3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9F54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«Күшік досын қалай тапты» ертегісін сахналау  </w:t>
            </w:r>
          </w:p>
          <w:p w14:paraId="5B2D36F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58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91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Сахналық қойылым </w:t>
            </w:r>
            <w:r w:rsidR="00C765B2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247E5E3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F01A9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49A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Рөлдер арқылы   ертегі кейіпкерлерін дауыс ырғағымен айтуға   үйрету. Кейіпкерлер сөздерін жаттау арқылы есте сақтау қабілетін дамыту, тіл байлығын  жетілдіру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53C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талапқа сай безендірілген сахна : орман бейнесі, орманшының үйі,күшік, қоян, түлкі, қасқыр,қонжық,баланың киімдері, үнтаспа  және т.б көрнекіліктер</w:t>
            </w:r>
          </w:p>
        </w:tc>
      </w:tr>
      <w:tr w:rsidR="00F241E6" w:rsidRPr="00615085" w14:paraId="09F19C06" w14:textId="77777777" w:rsidTr="00D4741F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19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16AF5AD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3DB9C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0D244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327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«Үйшік» ертегісі</w:t>
            </w:r>
          </w:p>
          <w:p w14:paraId="4DF8089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6F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B1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</w:t>
            </w:r>
            <w:r w:rsidR="00C765B2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0E15FDF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2B6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Қуыршақ театры арқылы балаларға ертегі желісін толық  әңгімелеу. Ертегіні көру арқылы  есте сақтау қабілетін дамыту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8C8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Әсем әрі ертегі мазмұнына сай  безендірілген қуыршақ театрының ширмасы және, тышқан, бақа, қоян, қасқыр, көбелек, тиын, түлкі және аюдың  қуыршақ театрына арналған бейнесі. Ертегі мазмұнына сай әуендер және т.б. көрнекіліктер</w:t>
            </w:r>
          </w:p>
        </w:tc>
      </w:tr>
      <w:tr w:rsidR="00F241E6" w:rsidRPr="001C7699" w14:paraId="54168A65" w14:textId="77777777" w:rsidTr="00D4741F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865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  <w:p w14:paraId="04AF469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F22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«Үйшік» ертегісі</w:t>
            </w:r>
          </w:p>
          <w:p w14:paraId="0F3563F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49DC8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F1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A5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C765B2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73352CC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70D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Достық  қарым - қатынас жасауға тәрбиелеу.  Ертегі кейіпкерлерінің адамгершілік қасиеттерін бағалау және оларға өзінің қатынасын білдіру іскерліктерін қалыптастыру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B7B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талапқа сай безендірілген сахна: құрастырылмалы үйдің, ағаш шөптердің  макеті, тышқан, бақа, қоян, қасқыр, көбелек, тиын, түлкі және аюдың киімдері, үнтаспа  және т.б. көрнекіліктер</w:t>
            </w:r>
          </w:p>
        </w:tc>
      </w:tr>
      <w:tr w:rsidR="00F241E6" w:rsidRPr="001C7699" w14:paraId="7A2DD8BC" w14:textId="77777777" w:rsidTr="00D4741F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376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6E24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«Көкөністер айтысы» ертегісі</w:t>
            </w:r>
          </w:p>
          <w:p w14:paraId="5B48418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D75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60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Конус театры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7E5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Конус театры арқылы  ертегі желісімен таныстыру.  Ертегідегі  көкөністердің ерекшеліктері туралы  әңгімелей отырып, табиғатты аялауға, еңбек сүйгіштікке тәрбиелеу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456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мазмұнына сай безендірілген үстел үсті театры. Бау-бақшаның, қоршаудың ,жеміс ағаштарының жылжымалы конус  макеттері және т.б. көрнекіліктер</w:t>
            </w:r>
          </w:p>
        </w:tc>
      </w:tr>
      <w:tr w:rsidR="00F241E6" w:rsidRPr="001C7699" w14:paraId="3B8A605F" w14:textId="77777777" w:rsidTr="00D4741F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D59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  <w:p w14:paraId="009B5C4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3024E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773A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«Көкөністер айтысы» ертегісі</w:t>
            </w:r>
          </w:p>
          <w:p w14:paraId="4B5ED20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F85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81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E1F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Ертегідегі рөлдік диалогтерді балалардың аша білуіне, қарым-қатынаста сыпайылықты сақтау іскерліктеріне мүмкүндіктер туғызу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EAD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Эстетикалық талапқа сай безендірілген сахна: бау-бақша, қоршаудың ,жеміс ағаштарының макеттері. Көкініс бейнелерінің киімдері. Ертегі мазмұнына сәйкес әуендер және т.б. көрнекіліктер </w:t>
            </w:r>
          </w:p>
        </w:tc>
      </w:tr>
      <w:tr w:rsidR="00F241E6" w:rsidRPr="001C7699" w14:paraId="247F47A8" w14:textId="77777777" w:rsidTr="00D4741F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F8A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C85D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«Үш аю» ертегісі</w:t>
            </w:r>
          </w:p>
          <w:p w14:paraId="4BFA3E2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1A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F9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Қолғап театры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B0B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Қолғап театры арқылы ертегі мазмұнын әңгімелей отырып, мейірімді, қайырымды және басқа да игі қаситтерді бойына сіңіруге  үйрету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784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мазмұнына сай безендірілген үстел үсті театры : орман, аю үйшігі, ертегі кейіпкерлері бейнеленген қолғаптар және т.б. көрнекіліктер</w:t>
            </w:r>
          </w:p>
        </w:tc>
      </w:tr>
      <w:tr w:rsidR="00F241E6" w:rsidRPr="001C7699" w14:paraId="68E1D6F7" w14:textId="77777777" w:rsidTr="00D4741F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D0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0DA3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«Үш аю» ертегісі</w:t>
            </w:r>
          </w:p>
          <w:p w14:paraId="1FA0FA5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49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E2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5C8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қойылымға қатыстыра отырып , рольдерді сомдауға,  образға ене білуге  үйрету,  шығармашылықты жетілдіру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EBF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Эстетикалық талапқа сай ертегі мазмұны бойынша  безендірілген сахна: орман,  аю үйшігі, үй іші жабдықтары, ертегі кейіпкерлерінің киімдері, ертегі мазмұнына сай әуендер және т.б. көрнекіліктер </w:t>
            </w:r>
          </w:p>
        </w:tc>
      </w:tr>
      <w:tr w:rsidR="00F241E6" w:rsidRPr="001C7699" w14:paraId="58B45AAD" w14:textId="77777777" w:rsidTr="00D4741F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AE1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01C5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 іздеген бота» ертегісі  </w:t>
            </w:r>
          </w:p>
          <w:p w14:paraId="6E07A77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78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B1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Фланелеграф арқылы</w:t>
            </w:r>
          </w:p>
          <w:p w14:paraId="1914A0EF" w14:textId="77777777" w:rsidR="00F241E6" w:rsidRPr="00615085" w:rsidRDefault="001829F8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241E6"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ойылым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98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 мазмұнымен таныстыру,   жетекші сұрақтар қою арқылы  ертегіні әңгімелеуге үйрету және достық сезімге тәрбиелеу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269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Фланелеграф, ертегі мазмұнын бейнелейтін,   суреттер және т.б. көрнекіліктер</w:t>
            </w:r>
          </w:p>
        </w:tc>
      </w:tr>
      <w:tr w:rsidR="00F241E6" w:rsidRPr="001C7699" w14:paraId="391232AA" w14:textId="77777777" w:rsidTr="00D4741F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876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043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 іздеген бота» ертегісі </w:t>
            </w:r>
          </w:p>
          <w:p w14:paraId="330551A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7EC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AB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29A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Сахналық қойылым арқылы  балаларды достық сезімге тәрбиелеу, шығармашылыққа баулу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CF9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талапқа сай безендірілген сахна: үйдің , қораның макеттері, гүлдер мен шөптер,түйе, күшік,бота,мысық, қозы, әтеш, лақ, араның киімдері, ертегі кейіпкерлерінің қимылына сай жетекші  әуендер және т.б. көрнекіліктер</w:t>
            </w:r>
          </w:p>
        </w:tc>
      </w:tr>
      <w:tr w:rsidR="00F241E6" w:rsidRPr="001C7699" w14:paraId="1D6085F8" w14:textId="77777777" w:rsidTr="00D4741F">
        <w:trPr>
          <w:trHeight w:val="1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6BC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0709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«Түлкі мен ешкі» ертегісі</w:t>
            </w:r>
          </w:p>
          <w:p w14:paraId="53BFAD0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A75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DC9" w14:textId="77777777" w:rsidR="00505A6F" w:rsidRPr="00615085" w:rsidRDefault="00505A6F" w:rsidP="00505A6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568E63F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D74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Саусақ театры арқылы ертегі мазмұнымен таныстыру,  ертегі кейіпкерлерінің   мінез құлықтарын 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82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театрына арналған түлкі мен ешкінің   бейнелері </w:t>
            </w:r>
          </w:p>
        </w:tc>
      </w:tr>
      <w:tr w:rsidR="00F241E6" w:rsidRPr="001C7699" w14:paraId="262DCC25" w14:textId="77777777" w:rsidTr="00D4741F">
        <w:trPr>
          <w:trHeight w:val="3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3EC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CC6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«Түлкі мен ешкі» ертегісі</w:t>
            </w:r>
          </w:p>
          <w:p w14:paraId="4FB23FE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E05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97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27D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ұсынылған рөлдерді ойнау барысында  өзін-өзі ұстаудың мәдени дағдылары мен адамгершілік, мейірімділік, қамқорлық қасиеттерді көрсетуге  баулу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A61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талапқа сай безендірілген сахна: шөптер мен талдар, құдық макеті,түлкі мен ешкі бейнесіндегі киімдер, ертегі мазмұнына байланысты әуендер және т.б. көрнекіліктер</w:t>
            </w:r>
          </w:p>
        </w:tc>
      </w:tr>
      <w:tr w:rsidR="00F241E6" w:rsidRPr="001C7699" w14:paraId="1AB73E2E" w14:textId="77777777" w:rsidTr="00D4741F">
        <w:trPr>
          <w:trHeight w:val="3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657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08C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«Ормандағы емхана» ертегісі</w:t>
            </w:r>
          </w:p>
          <w:p w14:paraId="7EFDC0F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7E0C6C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36B4A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6E3F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143B18D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35B60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95A31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9E235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BF6C3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EF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5BB6283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32879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87DCF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3472A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1F4DB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F5C97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8FF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Балалармен бірге ертегі қойылымын қуыршақ театры арқылы ойнап көрсету және табиғатты қорғау сезімдерін күшейту, шығармашылықты дамыту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8CA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Безендірілген қуыршақ театрының ширмасы: жылжымалы ормандағы  ағаштардың макеттері, гүлдер , ағаштан жасалған мектеп , ағаш түбіртектері, қуыршақ кейіпкерлер, ертегі мазмұнына сай әуендер</w:t>
            </w:r>
          </w:p>
        </w:tc>
      </w:tr>
      <w:tr w:rsidR="00F241E6" w:rsidRPr="00615085" w14:paraId="667B2141" w14:textId="77777777" w:rsidTr="00D4741F">
        <w:trPr>
          <w:trHeight w:val="3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32F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2549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«Ормандағы емхана» ертегісі</w:t>
            </w:r>
          </w:p>
          <w:p w14:paraId="2597444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72331B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36C56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3F88F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13F7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08E8D95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E622E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D5413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33EA9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BC911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44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53053D9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18738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14687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F985E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940BB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919EC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2BF4" w14:textId="77777777" w:rsidR="00DB6EC8" w:rsidRPr="00615085" w:rsidRDefault="00DB6EC8" w:rsidP="00DB6EC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«Ормандағы емхана» ертегісі</w:t>
            </w:r>
          </w:p>
          <w:p w14:paraId="0497016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135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талапқа сай безендірілген сахна: ормандағы  ағаштардың макеттері, гүлдер , ағаштан жасалған мектеп ,ағаш түбіртектері. Қарлығаш кейіпінде мұғалім, тоқылдақ кейіпінде орман елшісі,  қасқыр,түлкі, қоян, тышқан,аю  костюмдері,  ертегі мазмұнына сай әуендер</w:t>
            </w:r>
          </w:p>
        </w:tc>
      </w:tr>
      <w:tr w:rsidR="00F241E6" w:rsidRPr="001C7699" w14:paraId="20F462A0" w14:textId="77777777" w:rsidTr="00D4741F">
        <w:trPr>
          <w:trHeight w:val="1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AD1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AD44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Ш.Перо ертегісі  «Күл-қыз»</w:t>
            </w:r>
          </w:p>
          <w:p w14:paraId="299BD5F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D49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5C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Фланелеграф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9E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ертегі мазмұнымен таныстыру ,  жетекші сұрақтар арқылы ертегіні әңгімелеуге үйрету, еңбек сүйгіштікке тәрбиелеу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BA6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Фланелеграф, ертегі мазмұнына байланысты кейіпкерлердің суреттері</w:t>
            </w:r>
          </w:p>
        </w:tc>
      </w:tr>
      <w:tr w:rsidR="00F241E6" w:rsidRPr="001C7699" w14:paraId="40BD226E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4D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79BA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Ш.Перо ертегісі  «Күл-қыз».</w:t>
            </w:r>
          </w:p>
          <w:p w14:paraId="57B6AD6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658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1B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1829F8">
              <w:rPr>
                <w:rFonts w:ascii="Times New Roman" w:hAnsi="Times New Roman"/>
                <w:sz w:val="24"/>
                <w:szCs w:val="24"/>
                <w:lang w:val="kk-KZ"/>
              </w:rPr>
              <w:t>++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990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Ертегіге деген қызығушылығын арттыра отырып, кейіпкерлердің образдары бойынша  ойнай білу қабілетін дамыту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01A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талапқа сай ертегі мазмұнына байланысты безендірілген сахна: үй іші бейнеленген макеттер,ыдыс аяқтар, сыпырғыш,үй жиhаздары,  хан сарайының макеті, арба, ертегі кейіпкерлерінің киімдері, ертегі мазмұнына сай әуендер</w:t>
            </w:r>
          </w:p>
        </w:tc>
      </w:tr>
      <w:tr w:rsidR="00F241E6" w:rsidRPr="001C7699" w14:paraId="3ECFD2FC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E7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1B05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дәмді?» ертегісі </w:t>
            </w:r>
          </w:p>
          <w:p w14:paraId="57E0611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3C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F9D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Үстел-үсті театры</w:t>
            </w:r>
            <w:r w:rsidR="0037342E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E26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 ертегі мазмұнымен таныстыру,  үстел-үсті теарты арқылы 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сөйлеу тілін дамыту,  дауыс ырғағын келтіре орындап  жүйелі баяндауға үйрету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5F9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Ертегі мазмұнына сай безендірілген үстел-үсті театры,  жылжымалы үй, қоралардың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макеті, үйшік, астау макеттері, тауық,ит, қоян, ешкі, мысықтың кейпін бейнелейтін жылжымалы бейнелер </w:t>
            </w:r>
          </w:p>
        </w:tc>
      </w:tr>
      <w:tr w:rsidR="00F241E6" w:rsidRPr="001C7699" w14:paraId="5FDC237E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10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61F3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дәмді?» ертегісі </w:t>
            </w:r>
          </w:p>
          <w:p w14:paraId="283BAC8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82D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1DD" w14:textId="77777777" w:rsidR="00F241E6" w:rsidRPr="00615085" w:rsidRDefault="00F241E6" w:rsidP="003734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37342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6A5F" w14:textId="77777777" w:rsidR="0009789C" w:rsidRPr="00615085" w:rsidRDefault="00F241E6" w:rsidP="0009789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9789C"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дәмді?» ертегісі </w:t>
            </w:r>
          </w:p>
          <w:p w14:paraId="70FB853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875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Әсем безендірілген сахна:  үй, қоралардың макеті, үйшік, астау макеттері, тауық,ит, қоян, ешкі, мысықтың костюмдері, ертегі мазмұнына сай әуендер </w:t>
            </w:r>
          </w:p>
        </w:tc>
      </w:tr>
      <w:tr w:rsidR="00F241E6" w:rsidRPr="001C7699" w14:paraId="69B3205D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819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A8D8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«Түлкі мен тырна» ертегісі</w:t>
            </w:r>
          </w:p>
          <w:p w14:paraId="750C2D4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938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64014DA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1B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</w:t>
            </w:r>
          </w:p>
          <w:p w14:paraId="2301C85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9CD" w14:textId="77777777" w:rsidR="00F241E6" w:rsidRPr="00615085" w:rsidRDefault="0037342E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 ертегі мазмұнымен таныстыру,  үстел-үсті теарты арқылы  сөйлеу тілін дамыту,  дауыс ырғағын келтіре орындап  жүйелі баяндауға үйрету </w:t>
            </w:r>
            <w:r w:rsidR="00F241E6"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00628E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19C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театрына арналған ертегі кейіпкерлерінің бейнелері</w:t>
            </w:r>
          </w:p>
        </w:tc>
      </w:tr>
      <w:tr w:rsidR="00F241E6" w:rsidRPr="001C7699" w14:paraId="7275D3D8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82A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059B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«Түлкі мен тырна» ертегісі</w:t>
            </w:r>
          </w:p>
          <w:p w14:paraId="3475C2F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F7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79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88E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Ертегіні сахналай отырып, кейіпкерлердің іс-әрекеттерін нақты сипаттай білуге үйрету, шығармашылығын дамыту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C7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мазмұнына сай безендірілген сахна: орман ағаштары мен шөптер,көлдің макеттері, түлкінің, тырнаның безендірілген  үйлері, құмыра мен тарелка ыдыстары,  тырна мен түлкінің  костюмдері, ертегі мазмұнына сай әуендер</w:t>
            </w:r>
          </w:p>
        </w:tc>
      </w:tr>
      <w:tr w:rsidR="00F241E6" w:rsidRPr="001C7699" w14:paraId="152C149B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028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EA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 айтысы»  ертегісі </w:t>
            </w:r>
          </w:p>
          <w:p w14:paraId="44477D6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5A1F95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ED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28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</w:t>
            </w:r>
          </w:p>
          <w:p w14:paraId="464F127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8419E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6F0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Балаларды «Төлдер айтысы» ертегісінің мазмұнымен таныстыру. Рөлдерге тән  дауыспен,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қимылмен, мимикамен  ойнауға үйрету, шығармашылықты дамыту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937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Безендірілген қуыршақ театрының ширмасы: жылжымалы қозы, лақ, құлыншақ,бұзау,ботақан, 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қуыршақ бейнелері, ертегі мазмұнына байланысты көңілді әуендер</w:t>
            </w:r>
          </w:p>
        </w:tc>
      </w:tr>
      <w:tr w:rsidR="00F241E6" w:rsidRPr="001C7699" w14:paraId="4D9E9861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366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5BC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 айтысы»  ертегісі </w:t>
            </w:r>
          </w:p>
          <w:p w14:paraId="54F578E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82D110F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5B0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2B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</w:p>
          <w:p w14:paraId="1DEAF2B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35C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«Төлдер айтысы» ертегісін рольдерге бөліп ойнату арқылы әр төлдің өзіне тән дауыспен, қимылмен, мимикасымен   ойнау шығармашылығын дамыту, байланыстырып сөйлеуге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401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 мазмұнына сай безендірілген сахна, макеттер, кейіпкерлер костюмдері, әуендер </w:t>
            </w:r>
          </w:p>
        </w:tc>
      </w:tr>
      <w:tr w:rsidR="00F241E6" w:rsidRPr="001C7699" w14:paraId="011B323C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90A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91E9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«Алдар көсе мен Шықбермес Шығайбай» ертігісі</w:t>
            </w:r>
          </w:p>
          <w:p w14:paraId="790494C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FCC56F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C58E" w14:textId="77777777" w:rsidR="00F241E6" w:rsidRPr="00615085" w:rsidRDefault="00A0738B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62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Үстел-үсті театры</w:t>
            </w:r>
            <w:r w:rsidR="001B0AA0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6AE9220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2CC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 мазмұнымен таныстыру, ертегі мағынасын түсінуге, кейіпкерлердің өз- ара қарым-қатынасын бағалауға, кейбір адамгершілік қасиеттерді сипаттауға үйрету</w:t>
            </w:r>
          </w:p>
          <w:p w14:paraId="6980A33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457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мазмұнына сай безендірілген үстел-үсті театры :жылжымалы қараша үй макеті және үй жиhаздары, кейіпкерлердің жылжымалы суреттері</w:t>
            </w:r>
          </w:p>
          <w:p w14:paraId="1764624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41E6" w:rsidRPr="001C7699" w14:paraId="0D6F3C9A" w14:textId="77777777" w:rsidTr="00D4741F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E59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8C41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Қорыққанға қос көрінеді» ертегісі</w:t>
            </w:r>
          </w:p>
          <w:p w14:paraId="2B84854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AC36" w14:textId="77777777" w:rsidR="00F241E6" w:rsidRPr="00615085" w:rsidRDefault="00FC24A5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3C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Үстел-үсті театры</w:t>
            </w:r>
            <w:r w:rsidR="001B0AA0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23D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ертегі   мазмұнын тыңдауға, әрекеттердің дамуын қадағалауға ынталандыру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2EA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желісі бойынша безендірілген үстел-үсті  театры: әже, немересі, тауық, тышқанның жылжымалы  үстел үстіне арналған макеттері және т.б. көрнекіліктер</w:t>
            </w:r>
          </w:p>
        </w:tc>
      </w:tr>
      <w:tr w:rsidR="00F241E6" w:rsidRPr="001C7699" w14:paraId="5E822289" w14:textId="77777777" w:rsidTr="00D4741F">
        <w:trPr>
          <w:trHeight w:val="1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A18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F98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«Қорыққанға қос көрінеді» ертегісі</w:t>
            </w:r>
          </w:p>
          <w:p w14:paraId="0E7CCC4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292" w14:textId="77777777" w:rsidR="00F241E6" w:rsidRPr="00615085" w:rsidRDefault="00A0738B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13FC1B0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2C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 w:rsidR="00006810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  <w:p w14:paraId="6D97F99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4E1C9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DC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кейіпкерлердің бейнесін  беру үшін сөздегі ырғақ манерін қолдануға үйрету, шығармашылықты дамыту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B37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мазмұнына сай безендірілген сахна: үйдің  макеті және үй жиhаздары, әже, немере, тауық, тышқанның  костюмдері,  ертегі мазмұнына сай әуендер</w:t>
            </w:r>
          </w:p>
        </w:tc>
      </w:tr>
      <w:tr w:rsidR="00F241E6" w:rsidRPr="001C7699" w14:paraId="55BC57BD" w14:textId="77777777" w:rsidTr="00D4741F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C10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80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«Жыл басына таласқан хайуанаттар» ертегісі </w:t>
            </w:r>
          </w:p>
          <w:p w14:paraId="3466CE7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543E" w14:textId="77777777" w:rsidR="00F241E6" w:rsidRPr="00615085" w:rsidRDefault="00F241E6" w:rsidP="00A073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C2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FA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Конус театры</w:t>
            </w:r>
            <w:r w:rsidR="00006810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5B0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 мазмұнымен таныстыру,  сұрақтар қою арқылы  ертегі желісін есте сақтауға үйрету, ертегіге деген   қызығушылығын арттыру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259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Конус театры: ертегі мазмұнына сай ағаштар, қоралар, шөптердің бейнелері, кейіпкерлер бейнеленген жылжымалы конустар</w:t>
            </w:r>
          </w:p>
        </w:tc>
      </w:tr>
      <w:tr w:rsidR="00F241E6" w:rsidRPr="001C7699" w14:paraId="219D3A79" w14:textId="77777777" w:rsidTr="00D4741F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E2E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BD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«Жыл басына таласқан хайуанаттар» ертегісі </w:t>
            </w:r>
          </w:p>
          <w:p w14:paraId="70D4145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B51" w14:textId="77777777" w:rsidR="00F241E6" w:rsidRPr="00615085" w:rsidRDefault="00F241E6" w:rsidP="00C86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C2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76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</w:p>
          <w:p w14:paraId="19760E0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035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әдеби шығармалар мен ертегі үзіндісін драмалауға қатысу біліктерін  ата-аналарды қатыстыра отырып дамыту</w:t>
            </w:r>
          </w:p>
          <w:p w14:paraId="73EEA4E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487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мазмұнына сай безендірілген сахна : ағаштар, қоралар, шөптердің бейнелері, ертегі кейіпкерлерінің костюмдері,  кейіпкерлердің   іс-қимылдарына байланысты әуендер</w:t>
            </w:r>
          </w:p>
        </w:tc>
      </w:tr>
      <w:tr w:rsidR="00F241E6" w:rsidRPr="001C7699" w14:paraId="4FE8718F" w14:textId="77777777" w:rsidTr="00D4741F">
        <w:trPr>
          <w:trHeight w:val="1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ED8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3485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Орыс  халық ертегісі  «Жабайы қаздар»</w:t>
            </w:r>
          </w:p>
          <w:p w14:paraId="7D17B72B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93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E4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60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ертегінің мазмұнымен таныстыру,   рөлдерде ойнай білу кабілет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ін дамыту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87C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Безендірілген қуыршақ театрының ширмасы: құрастырмалы үйдің макеті,орман бейнелерінің  макеттері, пеш, ағаштар мен алма ағашы, мыстан кемпірдің үйшігі, кейіпкерлердің қуыршақтары, ертегі мазмұнына байланысты әуендер</w:t>
            </w:r>
          </w:p>
        </w:tc>
      </w:tr>
      <w:tr w:rsidR="00F241E6" w:rsidRPr="001C7699" w14:paraId="0A5C272C" w14:textId="77777777" w:rsidTr="00D4741F">
        <w:trPr>
          <w:trHeight w:val="30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619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29</w:t>
            </w:r>
          </w:p>
          <w:p w14:paraId="37AE9D2E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D0CE3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841263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C223D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E62B6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D3A7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Орыс  халық ертегісі  «Жабайы қаздар»</w:t>
            </w:r>
          </w:p>
          <w:p w14:paraId="4B93813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2C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D22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02F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«Жабайы қаздар» ертегісін  балалардың сомдай білу біліктерін қалыптастыру  </w:t>
            </w:r>
          </w:p>
          <w:p w14:paraId="63C772B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61A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Безендірілген қуыршақ театрының ширмасы: құрастырмалы үйдің макеті,орман бейнелерінің  макеттері, пеш, ағаштар мен алма ағашы, мыстан кемпірдің үйшігі, кейіпкерлердің қуыршақтары, ертегі мазмұнына байланысты әуендер</w:t>
            </w:r>
          </w:p>
        </w:tc>
      </w:tr>
      <w:tr w:rsidR="00F241E6" w:rsidRPr="001C7699" w14:paraId="3DF4CA2B" w14:textId="77777777" w:rsidTr="00D4741F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30D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48D1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«Түлкі мен бөдене»ертегісі</w:t>
            </w:r>
          </w:p>
          <w:p w14:paraId="27352B2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5DF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50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308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Ертегінің мазмұнымен таныстыру , сұрақтар беру арқылы жақсы мен жаманды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93B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театрына арналған ертегі кейіпкерлерінің бейнесі</w:t>
            </w:r>
          </w:p>
        </w:tc>
      </w:tr>
      <w:tr w:rsidR="00F241E6" w:rsidRPr="001C7699" w14:paraId="07907CD7" w14:textId="77777777" w:rsidTr="00D4741F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9A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E475" w14:textId="77777777" w:rsidR="00F241E6" w:rsidRPr="00615085" w:rsidRDefault="00F241E6" w:rsidP="00D4741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«Түлкі мен бөдене» ертегісі</w:t>
            </w:r>
          </w:p>
          <w:p w14:paraId="1A2848C7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BFD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112" w14:textId="77777777" w:rsidR="00F241E6" w:rsidRPr="00EB0EAB" w:rsidRDefault="00F241E6" w:rsidP="00D4741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lang w:val="kk-KZ"/>
              </w:rPr>
              <w:t xml:space="preserve"> </w:t>
            </w:r>
            <w:r w:rsidRPr="00EB0EAB">
              <w:rPr>
                <w:rFonts w:ascii="Times New Roman" w:hAnsi="Times New Roman"/>
                <w:sz w:val="24"/>
                <w:szCs w:val="24"/>
                <w:lang w:val="kk-KZ"/>
              </w:rPr>
              <w:t>Драматиза</w:t>
            </w:r>
          </w:p>
          <w:p w14:paraId="59481D33" w14:textId="77777777" w:rsidR="00F241E6" w:rsidRPr="00615085" w:rsidRDefault="00F241E6" w:rsidP="00D4741F">
            <w:pPr>
              <w:pStyle w:val="a4"/>
              <w:rPr>
                <w:lang w:val="kk-KZ"/>
              </w:rPr>
            </w:pPr>
            <w:r w:rsidRPr="00EB0EAB">
              <w:rPr>
                <w:rFonts w:ascii="Times New Roman" w:hAnsi="Times New Roman"/>
                <w:sz w:val="24"/>
                <w:szCs w:val="24"/>
                <w:lang w:val="kk-KZ"/>
              </w:rPr>
              <w:t>циялау</w:t>
            </w:r>
            <w:r w:rsidRPr="00615085">
              <w:rPr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095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рдың сахналай білу қабілеттерін дамытып, арнайы атрибуттарды қолдануға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2F74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 желісіне сай жасалынған атрибуттар</w:t>
            </w:r>
          </w:p>
        </w:tc>
      </w:tr>
      <w:tr w:rsidR="00F241E6" w:rsidRPr="001C7699" w14:paraId="1E344217" w14:textId="77777777" w:rsidTr="00D4741F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5C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E3E8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қалауы бойынша ертегілер (қайталау)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47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4A5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Еркін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317C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көлемінде үйренген шығармашылық біліктерін бекіту, дарындылығын анықтау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031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қалауы бойынша алынған ертегілерге қажетті көрнекіліктер</w:t>
            </w:r>
          </w:p>
        </w:tc>
      </w:tr>
      <w:tr w:rsidR="00F241E6" w:rsidRPr="00615085" w14:paraId="4CD93966" w14:textId="77777777" w:rsidTr="00D4741F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179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A5FB" w14:textId="77777777" w:rsidR="00F241E6" w:rsidRPr="009D48AB" w:rsidRDefault="00F241E6" w:rsidP="00D4741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8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8506" w14:textId="77777777" w:rsidR="00F241E6" w:rsidRPr="009D48AB" w:rsidRDefault="00F241E6" w:rsidP="00D4741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8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 сағат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DCD" w14:textId="77777777" w:rsidR="00F241E6" w:rsidRPr="009D48AB" w:rsidRDefault="00F241E6" w:rsidP="00D4741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BB46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3230" w14:textId="77777777" w:rsidR="00F241E6" w:rsidRPr="00615085" w:rsidRDefault="00F241E6" w:rsidP="00D474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47BCF5A" w14:textId="77777777" w:rsidR="00F241E6" w:rsidRPr="00615085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5CCE8C9B" w14:textId="77777777" w:rsidR="00F241E6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7AF4F923" w14:textId="77777777" w:rsidR="00F241E6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2306A3F6" w14:textId="77777777" w:rsidR="00F241E6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50CCCBBD" w14:textId="77777777" w:rsidR="00F241E6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5BB0F46A" w14:textId="77777777" w:rsidR="00F241E6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2E9D6FC9" w14:textId="77777777" w:rsidR="00F241E6" w:rsidRDefault="00F241E6" w:rsidP="00F241E6">
      <w:pPr>
        <w:rPr>
          <w:rFonts w:ascii="Times New Roman" w:hAnsi="Times New Roman"/>
          <w:i/>
          <w:sz w:val="24"/>
          <w:szCs w:val="24"/>
          <w:lang w:val="kk-KZ"/>
        </w:rPr>
      </w:pPr>
    </w:p>
    <w:p w14:paraId="68D62D5C" w14:textId="77777777" w:rsidR="000720BA" w:rsidRDefault="000720BA" w:rsidP="00F241E6">
      <w:pPr>
        <w:pStyle w:val="a4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</w:p>
    <w:p w14:paraId="7B971D3A" w14:textId="77777777" w:rsidR="005F58CE" w:rsidRDefault="005F58CE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6F492F1B" w14:textId="77777777" w:rsidR="005F58CE" w:rsidRDefault="005F58CE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65A11485" w14:textId="77777777" w:rsidR="005F58CE" w:rsidRDefault="005F58CE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6F9D19F1" w14:textId="77777777" w:rsidR="005F58CE" w:rsidRDefault="005F58CE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78F91467" w14:textId="582BC514" w:rsidR="005F58CE" w:rsidRDefault="005F58CE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223476B2" w14:textId="51BA49C1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72AC48B4" w14:textId="566E0831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563D21BB" w14:textId="0243EC49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02CC6ED6" w14:textId="77C4B1B4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4FE22C70" w14:textId="32CFA62C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6326A586" w14:textId="5CA8E0B7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55C1C0EB" w14:textId="0512DB8E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3F7D8471" w14:textId="4D4EC32F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61A2BDA3" w14:textId="77777777" w:rsidR="00860AAF" w:rsidRDefault="00860AAF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0690BC51" w14:textId="77777777" w:rsidR="005F58CE" w:rsidRDefault="005F58CE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79951D81" w14:textId="77777777" w:rsidR="00F241E6" w:rsidRDefault="00F241E6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DD60D0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Пайдаланылған әдебиеттер: </w:t>
      </w:r>
    </w:p>
    <w:p w14:paraId="6899D2E6" w14:textId="77777777" w:rsidR="00F241E6" w:rsidRPr="00DD60D0" w:rsidRDefault="00F241E6" w:rsidP="00F241E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14:paraId="703CB744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Мектепке дейінгі тәрбие мен оқыту стандарты</w:t>
      </w:r>
    </w:p>
    <w:p w14:paraId="644F9341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Балаларды тәрбиелеу мен оқытуға арналған «Зерек бала» бағдарламасы</w:t>
      </w:r>
    </w:p>
    <w:p w14:paraId="5BD0FFA6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 xml:space="preserve">Қазақ ертегілер жиынтығы </w:t>
      </w:r>
    </w:p>
    <w:p w14:paraId="7BEC77BD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>Алматы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«Балауса баспасы» 2003 жыл</w:t>
      </w:r>
    </w:p>
    <w:p w14:paraId="39BA9834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 xml:space="preserve">Ертегілер елінде    </w:t>
      </w:r>
    </w:p>
    <w:p w14:paraId="466DD72F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>Алматы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«Аруна Ltd»</w:t>
      </w:r>
    </w:p>
    <w:p w14:paraId="7EE50D2C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Кел, балалар, оқылық</w:t>
      </w:r>
    </w:p>
    <w:p w14:paraId="34374ECA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>Алматы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 «Дәуір кітап»</w:t>
      </w:r>
    </w:p>
    <w:p w14:paraId="48D67453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 xml:space="preserve">Ш.Перроның ертегілері  </w:t>
      </w:r>
    </w:p>
    <w:p w14:paraId="66395EEE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>Алматы</w:t>
      </w: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«Проф-Пресс» баспасы</w:t>
      </w:r>
    </w:p>
    <w:p w14:paraId="41FBB4F1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Сөйлейтін кітап «Әлем ертегілері»</w:t>
      </w:r>
    </w:p>
    <w:p w14:paraId="70594B47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Алматы </w:t>
      </w: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DD60D0">
        <w:rPr>
          <w:rFonts w:ascii="Times New Roman" w:hAnsi="Times New Roman"/>
          <w:sz w:val="24"/>
          <w:szCs w:val="24"/>
          <w:lang w:val="kk-KZ"/>
        </w:rPr>
        <w:t>«Тәлім-Таным» ЖШС</w:t>
      </w:r>
    </w:p>
    <w:p w14:paraId="2CA9D8CE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Р.Тұрысбек, З.Сейтжанова</w:t>
      </w:r>
    </w:p>
    <w:p w14:paraId="0AEF33FA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Жануарлар туралы ертегілер </w:t>
      </w:r>
    </w:p>
    <w:p w14:paraId="15A9A8D5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Алматы  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«Аруна»  баспасы</w:t>
      </w:r>
    </w:p>
    <w:p w14:paraId="28BEB0E6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Қ.Құрманғали</w:t>
      </w:r>
    </w:p>
    <w:p w14:paraId="36951FE7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>Орыс халық ертегілері</w:t>
      </w:r>
    </w:p>
    <w:p w14:paraId="11F5AB2D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Алматы</w:t>
      </w: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«Жалын» баспасы</w:t>
      </w:r>
    </w:p>
    <w:p w14:paraId="18B4910D" w14:textId="77777777" w:rsidR="00F241E6" w:rsidRPr="00DD60D0" w:rsidRDefault="00F241E6" w:rsidP="00F241E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DD60D0">
        <w:rPr>
          <w:rFonts w:ascii="Times New Roman" w:hAnsi="Times New Roman"/>
          <w:sz w:val="24"/>
          <w:szCs w:val="24"/>
          <w:lang w:val="kk-KZ"/>
        </w:rPr>
        <w:t>М.Мақашева</w:t>
      </w:r>
    </w:p>
    <w:p w14:paraId="622D5FEF" w14:textId="77777777" w:rsidR="00F241E6" w:rsidRPr="00DD60D0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D60D0">
        <w:rPr>
          <w:rFonts w:ascii="Times New Roman" w:hAnsi="Times New Roman"/>
          <w:sz w:val="24"/>
          <w:szCs w:val="24"/>
          <w:lang w:val="kk-KZ"/>
        </w:rPr>
        <w:t>Әйбат ертегілер</w:t>
      </w:r>
    </w:p>
    <w:p w14:paraId="01C64738" w14:textId="77777777" w:rsidR="00F241E6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Алматы      </w:t>
      </w:r>
      <w:r w:rsidRPr="00DD60D0">
        <w:rPr>
          <w:rFonts w:ascii="Times New Roman" w:hAnsi="Times New Roman"/>
          <w:sz w:val="24"/>
          <w:szCs w:val="24"/>
          <w:lang w:val="kk-KZ"/>
        </w:rPr>
        <w:t xml:space="preserve"> «Аруна»  баспасы</w:t>
      </w:r>
    </w:p>
    <w:p w14:paraId="2EA6D855" w14:textId="77777777" w:rsidR="00F241E6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51C5F611" w14:textId="77777777" w:rsidR="00F241E6" w:rsidRPr="00575E64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CF3985">
        <w:rPr>
          <w:rFonts w:ascii="Times New Roman" w:hAnsi="Times New Roman"/>
          <w:b/>
          <w:sz w:val="24"/>
          <w:szCs w:val="24"/>
          <w:lang w:val="kk-KZ"/>
        </w:rPr>
        <w:t>Құрастырушы – автор:</w:t>
      </w:r>
      <w:r w:rsidRPr="00575E64">
        <w:rPr>
          <w:rFonts w:ascii="Times New Roman" w:hAnsi="Times New Roman"/>
          <w:sz w:val="24"/>
          <w:szCs w:val="24"/>
          <w:lang w:val="kk-KZ"/>
        </w:rPr>
        <w:t xml:space="preserve">  Т.Б.Саржанова</w:t>
      </w:r>
    </w:p>
    <w:p w14:paraId="327DDC11" w14:textId="77777777" w:rsidR="00F241E6" w:rsidRPr="00575E64" w:rsidRDefault="00F241E6" w:rsidP="00F241E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75E64">
        <w:rPr>
          <w:rFonts w:ascii="Times New Roman" w:hAnsi="Times New Roman"/>
          <w:sz w:val="24"/>
          <w:szCs w:val="24"/>
          <w:lang w:val="kk-KZ"/>
        </w:rPr>
        <w:t>Облыстық оқу орталығының шығармашылық топ мүшесі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14:paraId="2170559D" w14:textId="77777777" w:rsidR="00F241E6" w:rsidRPr="00AB2D70" w:rsidRDefault="00F241E6" w:rsidP="000720BA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75E64">
        <w:rPr>
          <w:rFonts w:ascii="Times New Roman" w:hAnsi="Times New Roman"/>
          <w:sz w:val="24"/>
          <w:szCs w:val="24"/>
          <w:lang w:val="kk-KZ"/>
        </w:rPr>
        <w:t>«Ер Тарғын» балабақшасының әдіскері, Қызылорда қалас</w:t>
      </w:r>
      <w:r w:rsidR="000720BA">
        <w:rPr>
          <w:rFonts w:ascii="Times New Roman" w:hAnsi="Times New Roman"/>
          <w:sz w:val="24"/>
          <w:szCs w:val="24"/>
          <w:lang w:val="kk-KZ"/>
        </w:rPr>
        <w:t>ы</w:t>
      </w:r>
    </w:p>
    <w:p w14:paraId="6D912EEA" w14:textId="77777777" w:rsidR="00FB4E16" w:rsidRPr="00F241E6" w:rsidRDefault="00FB4E16">
      <w:pPr>
        <w:rPr>
          <w:lang w:val="kk-KZ"/>
        </w:rPr>
      </w:pPr>
    </w:p>
    <w:sectPr w:rsidR="00FB4E16" w:rsidRPr="00F241E6" w:rsidSect="001C76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2C45"/>
    <w:multiLevelType w:val="hybridMultilevel"/>
    <w:tmpl w:val="E2A0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03E4"/>
    <w:multiLevelType w:val="hybridMultilevel"/>
    <w:tmpl w:val="8FF06048"/>
    <w:lvl w:ilvl="0" w:tplc="57A6E8B8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FD73CD7"/>
    <w:multiLevelType w:val="hybridMultilevel"/>
    <w:tmpl w:val="EC3AEB60"/>
    <w:lvl w:ilvl="0" w:tplc="780E30F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0E1E"/>
    <w:multiLevelType w:val="hybridMultilevel"/>
    <w:tmpl w:val="8122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1E6"/>
    <w:rsid w:val="00006810"/>
    <w:rsid w:val="000720BA"/>
    <w:rsid w:val="0009789C"/>
    <w:rsid w:val="000D2C63"/>
    <w:rsid w:val="000F5978"/>
    <w:rsid w:val="001829F8"/>
    <w:rsid w:val="001B0AA0"/>
    <w:rsid w:val="001C7699"/>
    <w:rsid w:val="0037342E"/>
    <w:rsid w:val="00373A5C"/>
    <w:rsid w:val="0044463F"/>
    <w:rsid w:val="00451FF1"/>
    <w:rsid w:val="00505A6F"/>
    <w:rsid w:val="005561B0"/>
    <w:rsid w:val="005F58CE"/>
    <w:rsid w:val="006C1D43"/>
    <w:rsid w:val="00757FAF"/>
    <w:rsid w:val="00800C05"/>
    <w:rsid w:val="00845DA1"/>
    <w:rsid w:val="00860AAF"/>
    <w:rsid w:val="00A0738B"/>
    <w:rsid w:val="00C765B2"/>
    <w:rsid w:val="00C8688B"/>
    <w:rsid w:val="00DB6EC8"/>
    <w:rsid w:val="00E4193C"/>
    <w:rsid w:val="00F003BC"/>
    <w:rsid w:val="00F241E6"/>
    <w:rsid w:val="00F52D55"/>
    <w:rsid w:val="00FB4E16"/>
    <w:rsid w:val="00F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FF7D"/>
  <w15:docId w15:val="{0C3FA813-E309-4CCD-906C-AEFE4275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1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1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qFormat/>
    <w:rsid w:val="00F241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F241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Кулагер</dc:creator>
  <cp:lastModifiedBy>adm</cp:lastModifiedBy>
  <cp:revision>13</cp:revision>
  <cp:lastPrinted>2024-06-18T21:41:00Z</cp:lastPrinted>
  <dcterms:created xsi:type="dcterms:W3CDTF">2013-11-11T04:58:00Z</dcterms:created>
  <dcterms:modified xsi:type="dcterms:W3CDTF">2024-06-19T05:43:00Z</dcterms:modified>
</cp:coreProperties>
</file>