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E7D" w:rsidRDefault="00DC1D2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Мектепке дейінгі тәрбие мен оқытудың үлгілік оқу жоспары және Мектепке дейінгі тәрбие мен </w:t>
      </w:r>
    </w:p>
    <w:p w:rsidR="001C4E7D" w:rsidRDefault="00DC1D2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1C4E7D" w:rsidRDefault="00DC1D2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rsidR="001C4E7D" w:rsidRDefault="001C4E7D">
      <w:pPr>
        <w:spacing w:line="273" w:lineRule="auto"/>
        <w:rPr>
          <w:rFonts w:ascii="Times New Roman" w:eastAsia="Times New Roman" w:hAnsi="Times New Roman" w:cs="Times New Roman"/>
          <w:sz w:val="28"/>
          <w:szCs w:val="28"/>
          <w:highlight w:val="white"/>
        </w:rPr>
      </w:pPr>
    </w:p>
    <w:p w:rsidR="001C4E7D" w:rsidRDefault="00DC1D26">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w:t>
      </w:r>
      <w:r w:rsidR="00CD2889" w:rsidRPr="00CD2889">
        <w:t xml:space="preserve"> </w:t>
      </w:r>
      <w:r w:rsidR="00CD2889" w:rsidRPr="00CD2889">
        <w:rPr>
          <w:rFonts w:ascii="Times New Roman" w:eastAsia="Times New Roman" w:hAnsi="Times New Roman" w:cs="Times New Roman"/>
          <w:sz w:val="28"/>
          <w:szCs w:val="28"/>
        </w:rPr>
        <w:t>ЖШС «Жас Батыр Атырау» балабақшасы</w:t>
      </w:r>
      <w:bookmarkStart w:id="0" w:name="_GoBack"/>
      <w:bookmarkEnd w:id="0"/>
    </w:p>
    <w:p w:rsidR="001C4E7D" w:rsidRPr="00DC1D26" w:rsidRDefault="00DC1D26">
      <w:pPr>
        <w:spacing w:line="273"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kk-KZ"/>
        </w:rPr>
        <w:t>«</w:t>
      </w:r>
      <w:r w:rsidR="00300FFB">
        <w:rPr>
          <w:rFonts w:ascii="Times New Roman" w:eastAsia="Times New Roman" w:hAnsi="Times New Roman" w:cs="Times New Roman"/>
          <w:sz w:val="28"/>
          <w:szCs w:val="28"/>
          <w:highlight w:val="white"/>
          <w:lang w:val="kk-KZ"/>
        </w:rPr>
        <w:t>Бауырсақ</w:t>
      </w:r>
      <w:r>
        <w:rPr>
          <w:rFonts w:ascii="Times New Roman" w:eastAsia="Times New Roman" w:hAnsi="Times New Roman" w:cs="Times New Roman"/>
          <w:sz w:val="28"/>
          <w:szCs w:val="28"/>
          <w:highlight w:val="white"/>
          <w:lang w:val="kk-KZ"/>
        </w:rPr>
        <w:t>»</w:t>
      </w:r>
    </w:p>
    <w:p w:rsidR="001C4E7D" w:rsidRPr="00300FFB" w:rsidRDefault="00DC1D26">
      <w:pPr>
        <w:spacing w:line="273" w:lineRule="auto"/>
        <w:rPr>
          <w:rFonts w:ascii="Times New Roman" w:eastAsia="Times New Roman" w:hAnsi="Times New Roman" w:cs="Times New Roman"/>
          <w:sz w:val="28"/>
          <w:szCs w:val="28"/>
          <w:highlight w:val="white"/>
          <w:lang w:val="kk-KZ"/>
        </w:rPr>
      </w:pPr>
      <w:r w:rsidRPr="00300FFB">
        <w:rPr>
          <w:rFonts w:ascii="Times New Roman" w:eastAsia="Times New Roman" w:hAnsi="Times New Roman" w:cs="Times New Roman"/>
          <w:sz w:val="28"/>
          <w:szCs w:val="28"/>
          <w:highlight w:val="white"/>
          <w:lang w:val="kk-KZ"/>
        </w:rPr>
        <w:t>Балалардың жасы: 5-6 жас.</w:t>
      </w:r>
    </w:p>
    <w:p w:rsidR="001C4E7D" w:rsidRPr="00300FFB" w:rsidRDefault="00DC1D26">
      <w:pPr>
        <w:rPr>
          <w:rFonts w:ascii="Times New Roman" w:eastAsia="Times New Roman" w:hAnsi="Times New Roman" w:cs="Times New Roman"/>
          <w:sz w:val="28"/>
          <w:szCs w:val="28"/>
          <w:highlight w:val="white"/>
          <w:lang w:val="kk-KZ"/>
        </w:rPr>
      </w:pPr>
      <w:r w:rsidRPr="00300FFB">
        <w:rPr>
          <w:rFonts w:ascii="Times New Roman" w:eastAsia="Times New Roman" w:hAnsi="Times New Roman" w:cs="Times New Roman"/>
          <w:sz w:val="28"/>
          <w:szCs w:val="28"/>
          <w:highlight w:val="white"/>
          <w:lang w:val="kk-KZ"/>
        </w:rPr>
        <w:t>Жоспардың құрылу кезеңі: қыргүйек айы, 2022-2023 оқу жылы.</w:t>
      </w:r>
    </w:p>
    <w:p w:rsidR="001C4E7D" w:rsidRPr="00300FFB" w:rsidRDefault="001C4E7D">
      <w:pPr>
        <w:rPr>
          <w:rFonts w:ascii="Times New Roman" w:eastAsia="Times New Roman" w:hAnsi="Times New Roman" w:cs="Times New Roman"/>
          <w:sz w:val="28"/>
          <w:szCs w:val="28"/>
          <w:highlight w:val="white"/>
          <w:lang w:val="kk-KZ"/>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4935"/>
        <w:gridCol w:w="5985"/>
      </w:tblGrid>
      <w:tr w:rsidR="001C4E7D">
        <w:tc>
          <w:tcPr>
            <w:tcW w:w="3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4E7D" w:rsidRDefault="00DC1D2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93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C4E7D" w:rsidRDefault="00DC1D26">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598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C4E7D" w:rsidRDefault="00DC1D26">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1C4E7D">
        <w:tc>
          <w:tcPr>
            <w:tcW w:w="303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Қыргүйек</w:t>
            </w:r>
          </w:p>
        </w:tc>
        <w:tc>
          <w:tcPr>
            <w:tcW w:w="493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Дене шынықтыру</w:t>
            </w:r>
          </w:p>
        </w:tc>
        <w:tc>
          <w:tcPr>
            <w:tcW w:w="598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тұрмыста, көшеде, табиғат жағдайларында қауіпсіз мінез-құлық дағдыларына жаттықтыру;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қимылды және командадағы жарыс сипатындағы ойындарды, негізгі қимылдарды жетілдіру арқылы балалардың қимыл тәжірибелерін байыту;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шығармашылық, танымдық және сөйлеу қабілеттерін дене шынықтырудың түрлі нысандарында дамыту;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дене қалыптарының дұрыс дамуына, қимылдарының үйлесімділігіне, жалпақ табандылықтың аладын-алуға </w:t>
            </w:r>
            <w:r>
              <w:rPr>
                <w:rFonts w:ascii="Times New Roman" w:eastAsia="Times New Roman" w:hAnsi="Times New Roman" w:cs="Times New Roman"/>
                <w:sz w:val="28"/>
                <w:szCs w:val="28"/>
              </w:rPr>
              <w:lastRenderedPageBreak/>
              <w:t>медициналық- педагогикалық бақылау жүргізу;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ұлттық қимылды ойындарды өткізуге жағдай жасау.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Негізгі қимылдар: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жүру. Сапта бір қатармен, аяқтың ұшымен, өкшемен жүру; тізеден бүгілген аяқты жоғары көтеру, заттарды аттап өту, түрлі қарқында, тәрбиешінің белгісімен тоқтау, қозғалыс бағытын өзгерту, шашырап, заттар арасымен, адымдап алға қарай жүру, қадамды алмастыра жүру, жүру мен жүгіруді қайталап кезектестіру;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қимылдар.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қойып, топылдату. Бір қырымен </w:t>
            </w:r>
            <w:r>
              <w:rPr>
                <w:rFonts w:ascii="Times New Roman" w:eastAsia="Times New Roman" w:hAnsi="Times New Roman" w:cs="Times New Roman"/>
                <w:sz w:val="28"/>
                <w:szCs w:val="28"/>
              </w:rPr>
              <w:lastRenderedPageBreak/>
              <w:t>тізе бүге отырып жүру. Қарапайым музыка ырғағына сай қолды шапалақтау. Түзу бағытта шоқырақтап жүру. Жұптасып, шеңбер бойымен қозғалу.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жаттығулар: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велосипед, самокат тебу. Шеңбер бойымен және тура жолмен екі дөңгелекті велосипед тебу. Оңға және солға бұрылу;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ойын элементтері:</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баскетбол. Кеуде тұсынан қос қолмен допты бір-біріне лақтыру. Допты оң және сол қолмен алып жүру;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Дербес қимыл белсенділігі.</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Ойындарды дамытуға ықпал ететін, спорттық жабдықтармен және түрлі құралдармен қамтылған қозғалыстық ортаны жасау. Көпнұсқалық ойындар үшін кеңістікті ұйымдастыру. Құрдастарымен жарыстар ұйымдастыру, олардың ережелеріне бағыну дағдыларын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Сауықтыру-шынықтыру шаралары.</w:t>
            </w:r>
          </w:p>
          <w:p w:rsidR="001C4E7D" w:rsidRDefault="00DC1D26">
            <w:pPr>
              <w:widowControl w:val="0"/>
              <w:rPr>
                <w:sz w:val="20"/>
                <w:szCs w:val="20"/>
              </w:rPr>
            </w:pPr>
            <w:r>
              <w:rPr>
                <w:rFonts w:ascii="Times New Roman" w:eastAsia="Times New Roman" w:hAnsi="Times New Roman" w:cs="Times New Roman"/>
                <w:sz w:val="28"/>
                <w:szCs w:val="28"/>
              </w:rPr>
              <w:t xml:space="preserve">Балалардың қарапайым су шараларын жүргізудің дербес дағдыларын бекіту. Ертеңгілік гимнастиканы таза ауада (10-12 минут) </w:t>
            </w:r>
            <w:r>
              <w:rPr>
                <w:rFonts w:ascii="Times New Roman" w:eastAsia="Times New Roman" w:hAnsi="Times New Roman" w:cs="Times New Roman"/>
                <w:sz w:val="28"/>
                <w:szCs w:val="28"/>
              </w:rPr>
              <w:lastRenderedPageBreak/>
              <w:t>орындауға қызығушылықтарын ояту. Дене бітімін және аяқ өкшелерінің нығаюын қалыптастыру.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Сөйлеуді дамыту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дыбыстарды дұрыс, анық айтуды бекіту, айтылуы және дыбысталуы ұқсас дауыссыз г – ғ, л – р, ж – з, с – з, ж – ш, н – ң, х – һ дыбыстарын естуі бойынша ажыратуды және анық айтуды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Сөздерге дыбыстық талдау жасау дағдыларын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балалардың сөздік қорын зат есімдермен, етістіктермен, сын есімдермен, сан есімдермен, үстеулермен, жұрнақтар және жалғаулармен байыту;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түбірлес сөздерді жасау және қолдану біліктерін, етістіктерді жалғаулармен қолдану, тілдік этикетті, жай және күрделі сөйлемдерді қолдану дағдыларын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Байланыстырып сөйлеу: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тыңдау және тілді түсіну дағдыларын </w:t>
            </w:r>
            <w:r>
              <w:rPr>
                <w:rFonts w:ascii="Times New Roman" w:eastAsia="Times New Roman" w:hAnsi="Times New Roman" w:cs="Times New Roman"/>
                <w:sz w:val="28"/>
                <w:szCs w:val="28"/>
              </w:rPr>
              <w:lastRenderedPageBreak/>
              <w:t>қалыптастыру, диалог түрінде сөйлеуге үйрету. Негізгі ойды дұрыс жеткізуге, монологтік ойларын байланыстырып құра білуге, әнгімені бірізді және нақты айтуға, шағын сипаттау және хабарлау әңгімелерді құрастыруды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Шығармашылықпен сөйлеу қызметі.</w:t>
            </w:r>
          </w:p>
          <w:p w:rsidR="001C4E7D" w:rsidRDefault="00DC1D26">
            <w:pPr>
              <w:widowControl w:val="0"/>
              <w:rPr>
                <w:sz w:val="20"/>
                <w:szCs w:val="20"/>
              </w:rPr>
            </w:pPr>
            <w:r>
              <w:rPr>
                <w:rFonts w:ascii="Times New Roman" w:eastAsia="Times New Roman" w:hAnsi="Times New Roman" w:cs="Times New Roman"/>
                <w:sz w:val="28"/>
                <w:szCs w:val="28"/>
              </w:rPr>
              <w:t>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Көркем әдебиет</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 xml:space="preserve">1) оқу, әңгімелеу. Шығармалардың эмоционалды-бейнелік мазмұнын қабылдауға, баяндау сипатын сезінуге баулу. Әдеби жанр түрлерін түсіндіру: ертегі, әңгіме, өлең.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қазақ халқының, ұлттар мен ұлыстардың салт-дәстүрі, тұрмыс-тіршілігі, мәдениеті туралы ауыз </w:t>
            </w:r>
            <w:r>
              <w:rPr>
                <w:rFonts w:ascii="Times New Roman" w:eastAsia="Times New Roman" w:hAnsi="Times New Roman" w:cs="Times New Roman"/>
                <w:sz w:val="28"/>
                <w:szCs w:val="28"/>
              </w:rPr>
              <w:lastRenderedPageBreak/>
              <w:t>әдебиеті шығармалары негізінде түсінік беру.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Сауат ашу негіздері</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дыбыстық құрылымы әртүрлі үш және төрт дыбыстардан тұратын сөздерге дыбыстық талдау жасауды жетілдіру;</w:t>
            </w:r>
          </w:p>
          <w:p w:rsidR="001C4E7D" w:rsidRDefault="00DC1D26">
            <w:pPr>
              <w:widowControl w:val="0"/>
              <w:rPr>
                <w:sz w:val="20"/>
                <w:szCs w:val="20"/>
              </w:rPr>
            </w:pPr>
            <w:r>
              <w:rPr>
                <w:rFonts w:ascii="Times New Roman" w:eastAsia="Times New Roman" w:hAnsi="Times New Roman" w:cs="Times New Roman"/>
                <w:sz w:val="28"/>
                <w:szCs w:val="28"/>
              </w:rPr>
              <w:t>2) сөйлем туралы бастапқы түсініктерін қалыптастыру (грамматикалық анықтамасыз).</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Қазақ тілі</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қазақ тіліндегі сөздерді дұрыс айтуды және еске сақтауды, осы сөздерді қолдануды үйрету; қазақ тілінің төл дыбыстарын дұрыс айтуды үйрету ә, ө, қ, ү, ұ, і, ғ, ң, һ;</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сөйлеу және артикуляциялық аппаратты, тыныс алуды және айқын дикцияны дамыту.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күнделікті өмірде кездесетін кейбір тұрмыстық заттардың жемістердің, көгөністердің, жануарлардың, құстардың атауларын айту және түсіну (киіз үй, оның ішінде жиһаз, тұрмыстық заттар) дағдыларын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заттардың белгілерін (түсі, көлемі), заттармен орындалатын әрекеттерді білдіретін сөздерді </w:t>
            </w:r>
            <w:r>
              <w:rPr>
                <w:rFonts w:ascii="Times New Roman" w:eastAsia="Times New Roman" w:hAnsi="Times New Roman" w:cs="Times New Roman"/>
                <w:sz w:val="28"/>
                <w:szCs w:val="28"/>
              </w:rPr>
              <w:lastRenderedPageBreak/>
              <w:t>айтуды және түсінуді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10-ға дейін тура және кері санауды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қазақ тіліндегі сөздер мен сөйлемдерді түсінуді және қолдануды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сөз тіркестерін түсінуді үйрету және сөздерді өзара байланыстыру дағдысын жаттықтыру;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зат есімдерді жекеше және көпше түрде қолдану дағдыларын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Байланыстыра сөйлеу: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қарапайым сұрақтар қоюды және оларға қарапайым сөйлемдермен жауап беруді, диалогқа қатысуды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өзінің тұратын жерін (қала, ауыл) атауды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педагогтің үлгісі бойынша ойыншықтар туралы және суреттер бойынша қысқа мәтіндер құрастыруды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мақал-мәтелдерді айтуды үйрету.</w:t>
            </w:r>
          </w:p>
          <w:p w:rsidR="001C4E7D" w:rsidRDefault="001C4E7D">
            <w:pPr>
              <w:widowControl w:val="0"/>
              <w:rPr>
                <w:rFonts w:ascii="Times New Roman" w:eastAsia="Times New Roman" w:hAnsi="Times New Roman" w:cs="Times New Roman"/>
                <w:sz w:val="28"/>
                <w:szCs w:val="28"/>
              </w:rPr>
            </w:pP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Математика негіздері</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Жиын.</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Сандар түрлі жиындардың көрсеткіштері екендігі және жиын түрлі элементтерден </w:t>
            </w:r>
            <w:r>
              <w:rPr>
                <w:rFonts w:ascii="Times New Roman" w:eastAsia="Times New Roman" w:hAnsi="Times New Roman" w:cs="Times New Roman"/>
                <w:sz w:val="28"/>
                <w:szCs w:val="28"/>
              </w:rPr>
              <w:lastRenderedPageBreak/>
              <w:t>құрылатындығы жайлы түсінігін дамыту. "Бір" деген ұғым – бір ғана заттың санын ғана емес, сонымен қатар бүтін бір топтың жиынтығын да білдіретіндігін таныстыру.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 санау.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Математикалық терминдерді қолдана білуді, 6 саны көлеміндегі сан мен цифр</w:t>
            </w:r>
          </w:p>
          <w:p w:rsidR="001C4E7D" w:rsidRDefault="00DC1D26">
            <w:pPr>
              <w:widowControl w:val="0"/>
              <w:rPr>
                <w:sz w:val="20"/>
                <w:szCs w:val="20"/>
              </w:rPr>
            </w:pPr>
            <w:r>
              <w:rPr>
                <w:rFonts w:ascii="Times New Roman" w:eastAsia="Times New Roman" w:hAnsi="Times New Roman" w:cs="Times New Roman"/>
                <w:sz w:val="28"/>
                <w:szCs w:val="28"/>
              </w:rPr>
              <w:t>туралы ұғымдарын қалыптастыру, оларды тану және атай білуді үйрету. Көрнекілік негізінде 2, 3, 4, 5, 6 санының пайда болуымен таныстыру. 7 көлеміндегі санды тура және кері санауға үйрету. 7-ден 10-ға дейінгі сандар мен цифрлар туралы ұғымдарын қалыптастыру, оларды тану және атай білуді үйрету. Көрнекі негізінде 7, 8, 9, 10 сандарының пайда болуымен таныстыру. 10 көлеміндегі санды тура және кері санауды үйрету.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Табиғатқа қамқорлықпен қарауға, табиғатты сақтауда жауапкершілікті сезінуге тәрбиелеу. Тірі және өлі табиғат құбылыстары туралы білімдерін кеңейту, "өлі табиғат" ұғымы (тас, су, жел, күннің көзі, жаңбыр).</w:t>
            </w:r>
          </w:p>
          <w:p w:rsidR="001C4E7D" w:rsidRDefault="00DC1D26">
            <w:pPr>
              <w:widowControl w:val="0"/>
              <w:rPr>
                <w:sz w:val="20"/>
                <w:szCs w:val="20"/>
              </w:rPr>
            </w:pPr>
            <w:r>
              <w:rPr>
                <w:rFonts w:ascii="Times New Roman" w:eastAsia="Times New Roman" w:hAnsi="Times New Roman" w:cs="Times New Roman"/>
                <w:sz w:val="28"/>
                <w:szCs w:val="28"/>
              </w:rPr>
              <w:t xml:space="preserve">Табиғаттағы маусымдық өзгерістер. Күзде </w:t>
            </w:r>
            <w:r>
              <w:rPr>
                <w:rFonts w:ascii="Times New Roman" w:eastAsia="Times New Roman" w:hAnsi="Times New Roman" w:cs="Times New Roman"/>
                <w:sz w:val="28"/>
                <w:szCs w:val="28"/>
              </w:rPr>
              <w:lastRenderedPageBreak/>
              <w:t>табиғаттағы маусымдық өзгерістерді байқауға, айырмашылықтарын ажырата білуге үйрету.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Құрастыру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конструктор бөлшектерінен құрастыру. Құрастыру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бөлшектерінің негізгі бөліктерін және оған тән бөлшектерін анықтай білуге үйрету. Келесі дағдыларды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болашақта жасалатын құрылысты талдай білу, оларды орындау реттілігін белгілеу және оның негізінде нысан жасау;</w:t>
            </w:r>
          </w:p>
          <w:p w:rsidR="001C4E7D" w:rsidRDefault="00DC1D26">
            <w:pPr>
              <w:widowControl w:val="0"/>
              <w:rPr>
                <w:sz w:val="20"/>
                <w:szCs w:val="20"/>
              </w:rPr>
            </w:pPr>
            <w:r>
              <w:rPr>
                <w:rFonts w:ascii="Times New Roman" w:eastAsia="Times New Roman" w:hAnsi="Times New Roman" w:cs="Times New Roman"/>
                <w:sz w:val="28"/>
                <w:szCs w:val="28"/>
              </w:rPr>
              <w:t>2) шамасы бойынша әртүрлі құрылыстардың нұсқаларын жасай білу;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Сурет салу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сурет салу: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балаларды елестету және заттарға қарап гүлдер, көгөністер, жемістер, ойыншықтар, күрделі емес сұлбаларды өздеріне тән ерекшеліктерін бере отырып салу дағдыларын қалыптастыру. Серуен кезіндегі бақылаудан кейін - ағаштың күзгі жапырақтары, үй, трамвай, автобус; серуен мен саяхат кезінде алған әсерлерін суретте бейнелеу;</w:t>
            </w:r>
          </w:p>
          <w:p w:rsidR="001C4E7D" w:rsidRDefault="00DC1D26">
            <w:pPr>
              <w:widowControl w:val="0"/>
              <w:rPr>
                <w:sz w:val="20"/>
                <w:szCs w:val="20"/>
              </w:rPr>
            </w:pPr>
            <w:r>
              <w:rPr>
                <w:rFonts w:ascii="Times New Roman" w:eastAsia="Times New Roman" w:hAnsi="Times New Roman" w:cs="Times New Roman"/>
                <w:sz w:val="28"/>
                <w:szCs w:val="28"/>
              </w:rPr>
              <w:t xml:space="preserve">2) пішіндер туралы білімдеріне сүйене отырып, </w:t>
            </w:r>
            <w:r>
              <w:rPr>
                <w:rFonts w:ascii="Times New Roman" w:eastAsia="Times New Roman" w:hAnsi="Times New Roman" w:cs="Times New Roman"/>
                <w:sz w:val="28"/>
                <w:szCs w:val="28"/>
              </w:rPr>
              <w:lastRenderedPageBreak/>
              <w:t>негізгі пішінін, заттар мен олардың бөліктерінің үйлесімділігін нақты беруге, бөліктердің салыстырмалы көлемі мен орналасуына, түстер туралы біліміне сүйене отырып, заттардың түстеріне, өз талғамымен түстерді таңдауға үйрету;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Мүсіндеу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мүсіндеу.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 мүсіндеуге;</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қарапайым қатынастарды сақтай отырып адам мен жануарлардың пішінін мүсіндеуге үйрету;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көшеде, үйде және балабақшада көрген заттарын бейнелей отырып, елестету арқылы мүсіндеу.</w:t>
            </w:r>
          </w:p>
          <w:p w:rsidR="001C4E7D" w:rsidRDefault="00DC1D26">
            <w:pPr>
              <w:widowControl w:val="0"/>
              <w:rPr>
                <w:sz w:val="20"/>
                <w:szCs w:val="20"/>
              </w:rPr>
            </w:pPr>
            <w:r>
              <w:rPr>
                <w:rFonts w:ascii="Times New Roman" w:eastAsia="Times New Roman" w:hAnsi="Times New Roman" w:cs="Times New Roman"/>
                <w:sz w:val="28"/>
                <w:szCs w:val="28"/>
              </w:rPr>
              <w:t xml:space="preserve">Олар бақылау жасаған заттардың бейнесін жеткізе білуге, заттарды түрлі қалыпта мүсіндеуге, бейненің жеке шешімін өздігінен табуға үйрету. Сулы шүберекпен пішіннің </w:t>
            </w:r>
            <w:r>
              <w:rPr>
                <w:rFonts w:ascii="Times New Roman" w:eastAsia="Times New Roman" w:hAnsi="Times New Roman" w:cs="Times New Roman"/>
                <w:sz w:val="28"/>
                <w:szCs w:val="28"/>
              </w:rPr>
              <w:lastRenderedPageBreak/>
              <w:t>үстінен тегістеуге және кескішті қолдануға үйрету.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Жапсыру</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Заттық жапсыру.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Келесі дағдыларды қалыптастыру: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екіге бүктелген қағаздан, түрлі қатпарлы бейнелерді қиюды;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қатпарланып бүктелген қағаздан бірдей бірнеше пішіндерді және екіге бүктелген қағаздан симметриялы пішіндегі заттарды қиюды;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елестету бойынша бірнеше бөліктерден заттар жасауды;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жырту тәсілімен жапсыруды.</w:t>
            </w:r>
          </w:p>
          <w:p w:rsidR="001C4E7D" w:rsidRDefault="00DC1D26">
            <w:pPr>
              <w:widowControl w:val="0"/>
              <w:rPr>
                <w:sz w:val="20"/>
                <w:szCs w:val="20"/>
              </w:rPr>
            </w:pPr>
            <w:r>
              <w:rPr>
                <w:rFonts w:ascii="Times New Roman" w:eastAsia="Times New Roman" w:hAnsi="Times New Roman" w:cs="Times New Roman"/>
                <w:sz w:val="28"/>
                <w:szCs w:val="28"/>
              </w:rPr>
              <w:t>Қағаздан дайындалған тікбұрыштардан дөңгелек пішіндерді қиып алу, заттарды бірнеше бөліктерден бейнелей білуді бекіту.</w:t>
            </w:r>
          </w:p>
        </w:tc>
      </w:tr>
      <w:tr w:rsidR="001C4E7D">
        <w:tc>
          <w:tcPr>
            <w:tcW w:w="303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1C4E7D" w:rsidRDefault="001C4E7D">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9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sz w:val="20"/>
                <w:szCs w:val="20"/>
              </w:rPr>
            </w:pPr>
            <w:r>
              <w:rPr>
                <w:rFonts w:ascii="Times New Roman" w:eastAsia="Times New Roman" w:hAnsi="Times New Roman" w:cs="Times New Roman"/>
                <w:sz w:val="28"/>
                <w:szCs w:val="28"/>
              </w:rPr>
              <w:t>Музыка</w:t>
            </w:r>
          </w:p>
        </w:tc>
        <w:tc>
          <w:tcPr>
            <w:tcW w:w="598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Шығармалардың эмоционалдық мазмұнын, олардың сипатын, көңіл күйін, әсерлі реңктерін ажырату. Музыкалық шығармаға өзінің қатынасын білдіру, оның мазмұны мен сипаты туралы пікірін </w:t>
            </w:r>
            <w:proofErr w:type="gramStart"/>
            <w:r>
              <w:rPr>
                <w:rFonts w:ascii="Times New Roman" w:eastAsia="Times New Roman" w:hAnsi="Times New Roman" w:cs="Times New Roman"/>
                <w:sz w:val="28"/>
                <w:szCs w:val="28"/>
              </w:rPr>
              <w:t>айту.Қазақтың</w:t>
            </w:r>
            <w:proofErr w:type="gramEnd"/>
            <w:r>
              <w:rPr>
                <w:rFonts w:ascii="Times New Roman" w:eastAsia="Times New Roman" w:hAnsi="Times New Roman" w:cs="Times New Roman"/>
                <w:sz w:val="28"/>
                <w:szCs w:val="28"/>
              </w:rPr>
              <w:t xml:space="preserve"> ұлттық аспабының дыбысталуымен таныстыру. Ұлттық, домбырада және қобызда орындалатын "күй" жанрымен таныстыру, күйші-композитор: күйші Құрманғазының, қобызшы Қорқыттың шығармашылығымен таныстыру.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Дауысы мен есту қабілеттерін дамытуға арналған жаттығуларда қиын емес әуендерді 2–3 жақын үндестікте дауысын дәл келтіріп орындауға үйрету, септима мен терция дыбыстарын ажырату, қолымен бағытын (жоғары-төмен) көрсете отырып, әуеннің жоғарғы-төменгі қозғалысын ажырату.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Әннің сипатын қабылдау, дауысын дұрыс келтіріп орындау, ырғақтық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w:t>
            </w:r>
            <w:r>
              <w:rPr>
                <w:rFonts w:ascii="Times New Roman" w:eastAsia="Times New Roman" w:hAnsi="Times New Roman" w:cs="Times New Roman"/>
                <w:sz w:val="28"/>
                <w:szCs w:val="28"/>
              </w:rPr>
              <w:lastRenderedPageBreak/>
              <w:t>шумақтардың соңын жұмсартып айту. Қазақ халқының музыкасын қабылдау.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қимылдар.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сипатын анық ырғақты жүріспен, музыканың ширақ сипатын жеңіл, ырғақты жүгіріспен беру жаттығуларын орындау.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 хороводтар.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Билер.</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би сипатын сезіну, би қимылдарының элементтерін орындау, халық биін үйрену арқылы көркем мұраның кейбір элементтерімен таныстыру.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шығармашылығы.</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би қимылдарын қолдана отырып, ойдан </w:t>
            </w:r>
            <w:r>
              <w:rPr>
                <w:rFonts w:ascii="Times New Roman" w:eastAsia="Times New Roman" w:hAnsi="Times New Roman" w:cs="Times New Roman"/>
                <w:sz w:val="28"/>
                <w:szCs w:val="28"/>
              </w:rPr>
              <w:lastRenderedPageBreak/>
              <w:t>би шығару іскерліктерін дамыту, мәтінге сәйкес әнді жеке сахналау мен шығармашылық тапсырмаларды орындауға баулу.</w:t>
            </w:r>
          </w:p>
          <w:p w:rsidR="001C4E7D" w:rsidRDefault="00DC1D2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музыкалық аспаптарында ойнау.</w:t>
            </w:r>
          </w:p>
          <w:p w:rsidR="001C4E7D" w:rsidRDefault="00DC1D26">
            <w:pPr>
              <w:widowControl w:val="0"/>
              <w:rPr>
                <w:sz w:val="20"/>
                <w:szCs w:val="20"/>
              </w:rPr>
            </w:pPr>
            <w:r>
              <w:rPr>
                <w:rFonts w:ascii="Times New Roman" w:eastAsia="Times New Roman" w:hAnsi="Times New Roman" w:cs="Times New Roman"/>
                <w:sz w:val="28"/>
                <w:szCs w:val="28"/>
              </w:rPr>
              <w:t>Ересектердің орындауындағы музыкалық пьесаларды тыңдау, жоғарғы регистр, аспаптың дыбысталу тембрін ажырату. Әуеннің ырғақтық бейнесін ұрмалы аспаптарда жеке және барлық топпен ойнау. Қазақтың ұлттық ұрмалы аспаптарында ойнауға үйрету.</w:t>
            </w:r>
          </w:p>
        </w:tc>
      </w:tr>
    </w:tbl>
    <w:p w:rsidR="001C4E7D" w:rsidRDefault="001C4E7D">
      <w:pPr>
        <w:rPr>
          <w:rFonts w:ascii="Times New Roman" w:eastAsia="Times New Roman" w:hAnsi="Times New Roman" w:cs="Times New Roman"/>
          <w:sz w:val="28"/>
          <w:szCs w:val="28"/>
          <w:highlight w:val="white"/>
        </w:rPr>
      </w:pPr>
    </w:p>
    <w:sectPr w:rsidR="001C4E7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E7D"/>
    <w:rsid w:val="001C4E7D"/>
    <w:rsid w:val="00300FFB"/>
    <w:rsid w:val="00CD2889"/>
    <w:rsid w:val="00DC1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B43E"/>
  <w15:docId w15:val="{79F0D271-4B6E-46DB-B8AA-9C3933B4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1722</Words>
  <Characters>9817</Characters>
  <Application>Microsoft Office Word</Application>
  <DocSecurity>0</DocSecurity>
  <Lines>81</Lines>
  <Paragraphs>23</Paragraphs>
  <ScaleCrop>false</ScaleCrop>
  <Company>SPecialiST RePack</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homepc</cp:lastModifiedBy>
  <cp:revision>5</cp:revision>
  <dcterms:created xsi:type="dcterms:W3CDTF">2023-05-22T17:43:00Z</dcterms:created>
  <dcterms:modified xsi:type="dcterms:W3CDTF">2024-06-18T16:36:00Z</dcterms:modified>
</cp:coreProperties>
</file>