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F20D" w14:textId="77777777" w:rsidR="00FC7DAD" w:rsidRDefault="00EE5D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46699931" w14:textId="77777777" w:rsidR="00FC7DAD" w:rsidRDefault="00EE5D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5C26B6AE" w14:textId="77777777" w:rsidR="00FC7DAD" w:rsidRDefault="00EE5D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543B0ECC" w14:textId="77777777" w:rsidR="00FC7DAD" w:rsidRDefault="00EE5D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8B37CED" w14:textId="77777777" w:rsidR="00FC7DAD" w:rsidRDefault="00EE5D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28DE1DEB" w14:textId="77777777" w:rsidR="00A044F8" w:rsidRDefault="00A044F8" w:rsidP="00A044F8">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«Жұлдыз»</w:t>
      </w:r>
      <w:r>
        <w:rPr>
          <w:rFonts w:ascii="Times New Roman" w:eastAsia="Times New Roman" w:hAnsi="Times New Roman" w:cs="Times New Roman"/>
          <w:sz w:val="28"/>
          <w:szCs w:val="28"/>
          <w:highlight w:val="white"/>
        </w:rPr>
        <w:t xml:space="preserve"> ересек топ</w:t>
      </w:r>
    </w:p>
    <w:p w14:paraId="78954510" w14:textId="77777777" w:rsidR="00FC7DAD" w:rsidRDefault="00EE5D8A">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11877FA2" w14:textId="77777777" w:rsidR="00FC7DAD" w:rsidRDefault="00EE5D8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наурыз айы, 2022-2023 оқу жылы.</w:t>
      </w:r>
    </w:p>
    <w:p w14:paraId="16383768" w14:textId="77777777" w:rsidR="00FC7DAD" w:rsidRDefault="00FC7DAD">
      <w:pPr>
        <w:rPr>
          <w:rFonts w:ascii="Times New Roman" w:eastAsia="Times New Roman" w:hAnsi="Times New Roman" w:cs="Times New Roman"/>
          <w:sz w:val="28"/>
          <w:szCs w:val="28"/>
          <w:highlight w:val="white"/>
        </w:rPr>
      </w:pPr>
    </w:p>
    <w:tbl>
      <w:tblPr>
        <w:tblStyle w:val="a5"/>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FC7DAD" w14:paraId="0F15D0B1"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B24430" w14:textId="77777777" w:rsidR="00FC7DAD" w:rsidRDefault="00EE5D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2EE89C8" w14:textId="77777777" w:rsidR="00FC7DAD" w:rsidRDefault="00EE5D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342874CE" w14:textId="77777777" w:rsidR="00FC7DAD" w:rsidRDefault="00EE5D8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FC7DAD" w14:paraId="0683406D"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2F3BF3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BFB5B33" w14:textId="77777777" w:rsidR="00FC7DAD" w:rsidRDefault="00EE5D8A">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4E6928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3C9077E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0D547C23"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7D2B0C6C"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778896E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4E11E59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1FA1012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тұру, сап түзеу, сапқа қайта тұру. </w:t>
            </w:r>
            <w:r>
              <w:rPr>
                <w:rFonts w:ascii="Times New Roman" w:eastAsia="Times New Roman" w:hAnsi="Times New Roman" w:cs="Times New Roman"/>
                <w:sz w:val="28"/>
                <w:szCs w:val="28"/>
              </w:rPr>
              <w:t xml:space="preserve">Бір-бірден сапқа тұру, </w:t>
            </w:r>
            <w:r>
              <w:rPr>
                <w:rFonts w:ascii="Times New Roman" w:eastAsia="Times New Roman" w:hAnsi="Times New Roman" w:cs="Times New Roman"/>
                <w:sz w:val="28"/>
                <w:szCs w:val="28"/>
              </w:rPr>
              <w:lastRenderedPageBreak/>
              <w:t>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14:paraId="7EB643AE"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314F567C" w14:textId="77777777" w:rsidR="00FC7DAD" w:rsidRDefault="00EE5D8A">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14:paraId="4BB598A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14:paraId="10AE350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63633A1"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8675D4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6072A36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8F3266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1315B0B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ұйымдастыруда бастамашылдық, дербестік танытуға баулу. </w:t>
            </w:r>
            <w:r>
              <w:rPr>
                <w:rFonts w:ascii="Times New Roman" w:eastAsia="Times New Roman" w:hAnsi="Times New Roman" w:cs="Times New Roman"/>
                <w:sz w:val="28"/>
                <w:szCs w:val="28"/>
              </w:rPr>
              <w:lastRenderedPageBreak/>
              <w:t>Ойындарда физикалық қасиеттерді (жылдамдық, күш, шыдамдылық, икемділік)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422907CA"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3B1CA9C6"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55A9DF27"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70E2CD4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47EA357F"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F132A2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r>
              <w:rPr>
                <w:rFonts w:ascii="Times New Roman" w:eastAsia="Times New Roman" w:hAnsi="Times New Roman" w:cs="Times New Roman"/>
                <w:sz w:val="28"/>
                <w:szCs w:val="28"/>
              </w:rPr>
              <w:lastRenderedPageBreak/>
              <w:t>Тыныс алу жолдарын шынықтыру.</w:t>
            </w:r>
          </w:p>
          <w:p w14:paraId="1D459614"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119B4AD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D920DB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7240A01"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7CA0A5D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3A08503A"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BFA906B" w14:textId="77777777" w:rsidR="00FC7DAD" w:rsidRDefault="00EE5D8A">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C7DAD" w14:paraId="5A1D001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4B4A45"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6D2D82" w14:textId="77777777" w:rsidR="00FC7DAD" w:rsidRDefault="00EE5D8A">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77923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403043F5"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16ABE5E6"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B9F758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F6BC49C"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басталатын сөздерді есту арқылы ажырата білуге және атауға үйрету.</w:t>
            </w:r>
          </w:p>
          <w:p w14:paraId="346259F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C22CCB3"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1E13B2B1"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74BAE49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40E0B98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14:paraId="083ADBF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14:paraId="55167896" w14:textId="77777777" w:rsidR="00FC7DAD" w:rsidRDefault="00EE5D8A">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FC7DAD" w14:paraId="6A3A555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9A2869"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0D0FC0" w14:textId="77777777" w:rsidR="00FC7DAD" w:rsidRDefault="00EE5D8A">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21F6C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58058C8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7EC2AFF" w14:textId="77777777" w:rsidR="00FC7DAD" w:rsidRDefault="00EE5D8A">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FC7DAD" w14:paraId="1AA1C1F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E81F14"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FD1883" w14:textId="77777777" w:rsidR="00FC7DAD" w:rsidRDefault="00EE5D8A">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A20FB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4940B25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205D665"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44FEBC0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құбылыстар, оқиғалар туралы ақпараттарды алуға және оларды </w:t>
            </w:r>
            <w:r>
              <w:rPr>
                <w:rFonts w:ascii="Times New Roman" w:eastAsia="Times New Roman" w:hAnsi="Times New Roman" w:cs="Times New Roman"/>
                <w:sz w:val="28"/>
                <w:szCs w:val="28"/>
              </w:rPr>
              <w:lastRenderedPageBreak/>
              <w:t>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7B80427D"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283AF7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дыбыстарын жеке, сөз ішінде анық айтуға</w:t>
            </w:r>
          </w:p>
          <w:p w14:paraId="10EF646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4AEB02F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4DE3FE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4D478B1D"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CB0C8D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35153912"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0A3B2908" w14:textId="77777777" w:rsidR="00FC7DAD" w:rsidRDefault="00EE5D8A">
            <w:pPr>
              <w:widowControl w:val="0"/>
              <w:rPr>
                <w:sz w:val="20"/>
                <w:szCs w:val="20"/>
              </w:rPr>
            </w:pPr>
            <w:r>
              <w:rPr>
                <w:rFonts w:ascii="Times New Roman" w:eastAsia="Times New Roman" w:hAnsi="Times New Roman" w:cs="Times New Roman"/>
                <w:sz w:val="28"/>
                <w:szCs w:val="28"/>
              </w:rPr>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FC7DAD" w14:paraId="5A93DC4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9A1091"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7A7899" w14:textId="77777777" w:rsidR="00FC7DAD" w:rsidRDefault="00EE5D8A">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714AF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0155C73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52C84885"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6892F15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6842099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48770EBE"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1A7D78E6" w14:textId="77777777" w:rsidR="00FC7DAD" w:rsidRDefault="00EE5D8A">
            <w:pPr>
              <w:widowControl w:val="0"/>
              <w:rPr>
                <w:sz w:val="20"/>
                <w:szCs w:val="20"/>
              </w:rPr>
            </w:pPr>
            <w:r>
              <w:rPr>
                <w:rFonts w:ascii="Times New Roman" w:eastAsia="Times New Roman" w:hAnsi="Times New Roman" w:cs="Times New Roman"/>
                <w:sz w:val="28"/>
                <w:szCs w:val="28"/>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w:t>
            </w:r>
            <w:r>
              <w:rPr>
                <w:rFonts w:ascii="Times New Roman" w:eastAsia="Times New Roman" w:hAnsi="Times New Roman" w:cs="Times New Roman"/>
                <w:sz w:val="28"/>
                <w:szCs w:val="28"/>
              </w:rPr>
              <w:lastRenderedPageBreak/>
              <w:t>нәтижелерін атау (ұзындау-қысқалау, кеңдеу-тарлау, жоғары-төмен, қалың-жұқа немесе ұзындығы, ені, биіктігі, қалыңдығы бойынша тең).</w:t>
            </w:r>
          </w:p>
        </w:tc>
      </w:tr>
      <w:tr w:rsidR="00FC7DAD" w14:paraId="52C93F7D"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768FFE"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7EFB4F" w14:textId="77777777" w:rsidR="00FC7DAD" w:rsidRDefault="00EE5D8A">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7BDF3E"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6530035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DFC4AA9" w14:textId="77777777" w:rsidR="00FC7DAD" w:rsidRDefault="00EE5D8A">
            <w:pPr>
              <w:widowControl w:val="0"/>
              <w:rPr>
                <w:sz w:val="20"/>
                <w:szCs w:val="20"/>
              </w:rPr>
            </w:pPr>
            <w:r>
              <w:rPr>
                <w:rFonts w:ascii="Times New Roman" w:eastAsia="Times New Roman" w:hAnsi="Times New Roman" w:cs="Times New Roman"/>
                <w:sz w:val="28"/>
                <w:szCs w:val="28"/>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C7DAD" w14:paraId="38A893D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956F43"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DA1071" w14:textId="77777777" w:rsidR="00FC7DAD" w:rsidRDefault="00EE5D8A">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B5943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7104FC8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75846AB"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сәндік-қолданбалы өнерімен, киіз үй оның жабдықтарымен, сандық, кебежемен, қоржынмен таныстыру.</w:t>
            </w:r>
          </w:p>
          <w:p w14:paraId="409BEB8F" w14:textId="77777777" w:rsidR="00FC7DAD" w:rsidRDefault="00EE5D8A">
            <w:pPr>
              <w:widowControl w:val="0"/>
              <w:rPr>
                <w:sz w:val="20"/>
                <w:szCs w:val="20"/>
              </w:rPr>
            </w:pPr>
            <w:r>
              <w:rPr>
                <w:rFonts w:ascii="Times New Roman" w:eastAsia="Times New Roman" w:hAnsi="Times New Roman" w:cs="Times New Roman"/>
                <w:sz w:val="28"/>
                <w:szCs w:val="28"/>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FC7DAD" w14:paraId="373F8AE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3C25C6"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81FD23" w14:textId="77777777" w:rsidR="00FC7DAD" w:rsidRDefault="00EE5D8A">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D90A3E"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5E6AE74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өнер туындыларын қабылдау мен түсіну дағдыларын қалыптастыру.</w:t>
            </w:r>
          </w:p>
          <w:p w14:paraId="463696AF" w14:textId="77777777" w:rsidR="00FC7DAD" w:rsidRDefault="00EE5D8A">
            <w:pPr>
              <w:widowControl w:val="0"/>
              <w:rPr>
                <w:sz w:val="20"/>
                <w:szCs w:val="20"/>
              </w:rPr>
            </w:pPr>
            <w:r>
              <w:rPr>
                <w:rFonts w:ascii="Times New Roman" w:eastAsia="Times New Roman" w:hAnsi="Times New Roman" w:cs="Times New Roman"/>
                <w:sz w:val="28"/>
                <w:szCs w:val="28"/>
              </w:rPr>
              <w:t>Ертегілер мен қоршаған өмір тақырыптарына сюжеттік композициялар құру, ұжымдық жұмыстарды орындауда міндеттемелерді өзара бөлісу.</w:t>
            </w:r>
          </w:p>
        </w:tc>
      </w:tr>
      <w:tr w:rsidR="00FC7DAD" w14:paraId="686AE60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C04C6F"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40FE9D" w14:textId="77777777" w:rsidR="00FC7DAD" w:rsidRDefault="00EE5D8A">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74A10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0527B2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574AAF47"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67330E2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14:paraId="2CB30CCB"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BFE8FA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14:paraId="1FDAC813"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273A4DDB"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14:paraId="02C992F2"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0A16ECD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Барабанда әуендерді ойнау.</w:t>
            </w:r>
          </w:p>
          <w:p w14:paraId="2C898E70"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342A395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52E6A75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14:paraId="75ADB569"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241583B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FC7DAD" w14:paraId="4B16572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06D575"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37D792" w14:textId="77777777" w:rsidR="00FC7DAD" w:rsidRDefault="00EE5D8A">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55F5BA"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62C09372"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10E56312" w14:textId="77777777" w:rsidR="00FC7DAD" w:rsidRDefault="00EE5D8A">
            <w:pPr>
              <w:widowControl w:val="0"/>
              <w:rPr>
                <w:sz w:val="20"/>
                <w:szCs w:val="20"/>
              </w:rPr>
            </w:pPr>
            <w:r>
              <w:rPr>
                <w:rFonts w:ascii="Times New Roman" w:eastAsia="Times New Roman" w:hAnsi="Times New Roman" w:cs="Times New Roman"/>
                <w:sz w:val="28"/>
                <w:szCs w:val="28"/>
              </w:rPr>
              <w:lastRenderedPageBreak/>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FC7DAD" w14:paraId="2A2722C7"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1AFE37" w14:textId="77777777" w:rsidR="00FC7DAD" w:rsidRDefault="00FC7DA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97458B" w14:textId="77777777" w:rsidR="00FC7DAD" w:rsidRDefault="00EE5D8A">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53BCDD"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6A813C2E"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7AEE9F01"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2F56D197"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30B35ACF"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6BAF7F94"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46BE3C70" w14:textId="77777777" w:rsidR="00FC7DAD" w:rsidRDefault="00EE5D8A">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Балалардың жалпы қабылданған мінез-құлық ережелері мен нормаларын меңгеруіне ықпал ету.</w:t>
            </w:r>
          </w:p>
          <w:p w14:paraId="0B216F48" w14:textId="77777777" w:rsidR="00FC7DAD" w:rsidRDefault="00EE5D8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14:paraId="1CB6C16D" w14:textId="77777777" w:rsidR="00FC7DAD" w:rsidRDefault="00EE5D8A">
            <w:pPr>
              <w:widowControl w:val="0"/>
              <w:rPr>
                <w:sz w:val="20"/>
                <w:szCs w:val="20"/>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bl>
    <w:p w14:paraId="3A6DFE44" w14:textId="77777777" w:rsidR="00FC7DAD" w:rsidRDefault="00FC7DAD"/>
    <w:sectPr w:rsidR="00FC7DAD" w:rsidSect="00EE5D8A">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C7DAD"/>
    <w:rsid w:val="00A044F8"/>
    <w:rsid w:val="00EE5D8A"/>
    <w:rsid w:val="00FC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090C"/>
  <w15:docId w15:val="{492459BF-499A-4527-8324-EDFB6C40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E5D8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1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2023-06-26T07:50:00Z</cp:lastPrinted>
  <dcterms:created xsi:type="dcterms:W3CDTF">2023-06-26T07:46:00Z</dcterms:created>
  <dcterms:modified xsi:type="dcterms:W3CDTF">2024-06-18T11:58:00Z</dcterms:modified>
</cp:coreProperties>
</file>