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C76" w:rsidRDefault="008475F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w:t>
      </w:r>
      <w:r w:rsidR="00262646">
        <w:rPr>
          <w:rFonts w:ascii="Times New Roman" w:eastAsia="Times New Roman" w:hAnsi="Times New Roman" w:cs="Times New Roman"/>
          <w:b/>
          <w:sz w:val="28"/>
          <w:szCs w:val="28"/>
        </w:rPr>
        <w:t xml:space="preserve">тудың үлгілік оқу жоспары және </w:t>
      </w:r>
      <w:r w:rsidR="00262646">
        <w:rPr>
          <w:rFonts w:ascii="Times New Roman" w:eastAsia="Times New Roman" w:hAnsi="Times New Roman" w:cs="Times New Roman"/>
          <w:b/>
          <w:sz w:val="28"/>
          <w:szCs w:val="28"/>
          <w:lang w:val="kk-KZ"/>
        </w:rPr>
        <w:t>м</w:t>
      </w:r>
      <w:r>
        <w:rPr>
          <w:rFonts w:ascii="Times New Roman" w:eastAsia="Times New Roman" w:hAnsi="Times New Roman" w:cs="Times New Roman"/>
          <w:b/>
          <w:sz w:val="28"/>
          <w:szCs w:val="28"/>
        </w:rPr>
        <w:t>ектепке дейінгі тәрбие мен</w:t>
      </w:r>
    </w:p>
    <w:p w:rsidR="00AF7C76" w:rsidRDefault="008475F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үлгілік оқу бағдарламасы негізінде</w:t>
      </w:r>
    </w:p>
    <w:p w:rsidR="00AF7C76" w:rsidRDefault="008475F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2022 - 2023 оқу жылына арналған ұйымдастырылған іс-әрекеттің перспективалық жоспары</w:t>
      </w:r>
    </w:p>
    <w:p w:rsidR="00AF7C76" w:rsidRDefault="008475F7">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rsidR="00AF7C76" w:rsidRDefault="008475F7">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Білім беру ұйымы (балабақша / шағын орталық, мектепалды </w:t>
      </w:r>
      <w:proofErr w:type="gramStart"/>
      <w:r>
        <w:rPr>
          <w:rFonts w:ascii="Times New Roman" w:eastAsia="Times New Roman" w:hAnsi="Times New Roman" w:cs="Times New Roman"/>
          <w:sz w:val="28"/>
          <w:szCs w:val="28"/>
          <w:highlight w:val="white"/>
        </w:rPr>
        <w:t>сыныбы)_</w:t>
      </w:r>
      <w:proofErr w:type="gramEnd"/>
      <w:r>
        <w:rPr>
          <w:rFonts w:ascii="Times New Roman" w:eastAsia="Times New Roman" w:hAnsi="Times New Roman" w:cs="Times New Roman"/>
          <w:sz w:val="28"/>
          <w:szCs w:val="28"/>
          <w:highlight w:val="white"/>
        </w:rPr>
        <w:t>___________________________________</w:t>
      </w:r>
    </w:p>
    <w:p w:rsidR="00AF7C76" w:rsidRPr="008475F7" w:rsidRDefault="008475F7">
      <w:pPr>
        <w:spacing w:line="268" w:lineRule="auto"/>
        <w:rPr>
          <w:rFonts w:ascii="Times New Roman" w:eastAsia="Times New Roman" w:hAnsi="Times New Roman" w:cs="Times New Roman"/>
          <w:sz w:val="28"/>
          <w:szCs w:val="28"/>
          <w:highlight w:val="white"/>
          <w:lang w:val="kk-KZ"/>
        </w:rPr>
      </w:pPr>
      <w:r>
        <w:rPr>
          <w:rFonts w:ascii="Times New Roman" w:eastAsia="Times New Roman" w:hAnsi="Times New Roman" w:cs="Times New Roman"/>
          <w:sz w:val="28"/>
          <w:szCs w:val="28"/>
          <w:highlight w:val="white"/>
        </w:rPr>
        <w:t>Топ: мектепалды топ</w:t>
      </w:r>
      <w:r w:rsidR="00262646">
        <w:rPr>
          <w:rFonts w:ascii="Times New Roman" w:eastAsia="Times New Roman" w:hAnsi="Times New Roman" w:cs="Times New Roman"/>
          <w:sz w:val="28"/>
          <w:szCs w:val="28"/>
          <w:highlight w:val="white"/>
          <w:lang w:val="kk-KZ"/>
        </w:rPr>
        <w:t xml:space="preserve"> «Қарлығаш</w:t>
      </w:r>
      <w:r>
        <w:rPr>
          <w:rFonts w:ascii="Times New Roman" w:eastAsia="Times New Roman" w:hAnsi="Times New Roman" w:cs="Times New Roman"/>
          <w:sz w:val="28"/>
          <w:szCs w:val="28"/>
          <w:highlight w:val="white"/>
          <w:lang w:val="kk-KZ"/>
        </w:rPr>
        <w:t>»</w:t>
      </w:r>
    </w:p>
    <w:p w:rsidR="00AF7C76" w:rsidRDefault="00262646">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5 жас</w:t>
      </w:r>
      <w:bookmarkStart w:id="0" w:name="_GoBack"/>
      <w:bookmarkEnd w:id="0"/>
    </w:p>
    <w:p w:rsidR="00AF7C76" w:rsidRDefault="008475F7">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 құрылу кезеңі: ақпан айы, 2022-2023 оқу жылы.</w:t>
      </w:r>
    </w:p>
    <w:p w:rsidR="00AF7C76" w:rsidRDefault="00AF7C76">
      <w:pPr>
        <w:rPr>
          <w:rFonts w:ascii="Times New Roman" w:eastAsia="Times New Roman" w:hAnsi="Times New Roman" w:cs="Times New Roman"/>
          <w:sz w:val="28"/>
          <w:szCs w:val="28"/>
          <w:highlight w:val="white"/>
        </w:rPr>
      </w:pPr>
    </w:p>
    <w:tbl>
      <w:tblPr>
        <w:tblStyle w:val="a5"/>
        <w:tblW w:w="139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gridCol w:w="2715"/>
        <w:gridCol w:w="9945"/>
      </w:tblGrid>
      <w:tr w:rsidR="00AF7C76">
        <w:trPr>
          <w:trHeight w:val="800"/>
        </w:trPr>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7C76" w:rsidRDefault="008475F7">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Айы</w:t>
            </w:r>
          </w:p>
        </w:tc>
        <w:tc>
          <w:tcPr>
            <w:tcW w:w="271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AF7C76" w:rsidRDefault="008475F7">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w:t>
            </w:r>
          </w:p>
        </w:tc>
        <w:tc>
          <w:tcPr>
            <w:tcW w:w="994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AF7C76" w:rsidRDefault="008475F7">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іс-әрекеттің міндеттері</w:t>
            </w:r>
          </w:p>
        </w:tc>
      </w:tr>
      <w:tr w:rsidR="00AF7C76">
        <w:tc>
          <w:tcPr>
            <w:tcW w:w="129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Ақпан</w:t>
            </w:r>
          </w:p>
        </w:tc>
        <w:tc>
          <w:tcPr>
            <w:tcW w:w="271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AF7C76" w:rsidRDefault="008475F7">
            <w:pPr>
              <w:widowControl w:val="0"/>
              <w:rPr>
                <w:sz w:val="20"/>
                <w:szCs w:val="20"/>
              </w:rPr>
            </w:pPr>
            <w:r>
              <w:rPr>
                <w:rFonts w:ascii="Times New Roman" w:eastAsia="Times New Roman" w:hAnsi="Times New Roman" w:cs="Times New Roman"/>
                <w:sz w:val="28"/>
                <w:szCs w:val="28"/>
              </w:rPr>
              <w:t>Дене шынықтыру</w:t>
            </w:r>
          </w:p>
        </w:tc>
        <w:tc>
          <w:tcPr>
            <w:tcW w:w="994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денсаулығын сақтау және қорғау, физикалық үйлесімді дамыту;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спортқа деген қызығушылықты арттыру, салауатты өмір салты дағдыларын дамыту;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шынықтыруға баулу, дененің физикалық сапаларын: күш, жылдамдық, шыдамдылық, икемділікті дамыту;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шынықтырудың әртүрлі нысандарында шығармашылық, танымдық және сөйлеу қабілеттерін дамыту;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дене қалыптарының дұрыс дамуына, қимылдарының үйлесімді қалыптасуына, жалпақ табандылықтың алдын алуға медициналық- педагогикалық бақылау жүргізу және ұлттық қимылды ойындар өткізуге жағдайлар жасау.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Негізгі қимылдар.</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Лақтыру, қағып алу, домалату:</w:t>
            </w:r>
            <w:r>
              <w:rPr>
                <w:rFonts w:ascii="Times New Roman" w:eastAsia="Times New Roman" w:hAnsi="Times New Roman" w:cs="Times New Roman"/>
                <w:sz w:val="28"/>
                <w:szCs w:val="28"/>
              </w:rPr>
              <w:t xml:space="preserve"> допты жоғары, жіптің үстінен лақтыру және екі қолымен, бір қолымен (оң және сол қолын алмастыру) қағып алу; допты бір қатарға қойылған заттардың арасымен домалату, допты қабырғаға лақтыру және екі қолымен қағып алу; 2–2,5 метр арақашықтықтағы нысанаға құм салынған қапшықты, асықты лақтыру, допты екі қолымен бір-біріне (арақашықтығы 1,5–2 метр) басынан асыра лақтыру, допты екі қолымен заттардың арасымен (арақашықтығы 4 метр) жүргізу, допты лақтыру және алға қарай жылжып, екі қолымен қағып алу (арақашықтығы 4–5 метр).</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Іштің бұлшық еттеріне арналған жаттығулар:</w:t>
            </w:r>
            <w:r>
              <w:rPr>
                <w:rFonts w:ascii="Times New Roman" w:eastAsia="Times New Roman" w:hAnsi="Times New Roman" w:cs="Times New Roman"/>
                <w:sz w:val="28"/>
                <w:szCs w:val="28"/>
              </w:rPr>
              <w:t xml:space="preserve">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Дене шынықтыру мен спортқа қызығушылықты ояту және дене шынықтырумен, спортпен айналысуға баулу. Спорт түрлерімен таныстыруды жалғастыру. Спорт залда және спорт алаңында қауіпсіздікті сақтауға баулу.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Шаңғымен жүру. </w:t>
            </w:r>
            <w:r>
              <w:rPr>
                <w:rFonts w:ascii="Times New Roman" w:eastAsia="Times New Roman" w:hAnsi="Times New Roman" w:cs="Times New Roman"/>
                <w:sz w:val="28"/>
                <w:szCs w:val="28"/>
              </w:rPr>
              <w:t>Бірінің артынан бірі ауыспалы қадаммен алға жылжу, оң және сол аяқтарымен сырғанау. Бір орнында тұрып оңға, солға бұрылу, айналу.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ойындар.</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Хоккей элементтері.</w:t>
            </w:r>
            <w:r>
              <w:rPr>
                <w:rFonts w:ascii="Times New Roman" w:eastAsia="Times New Roman" w:hAnsi="Times New Roman" w:cs="Times New Roman"/>
                <w:sz w:val="28"/>
                <w:szCs w:val="28"/>
              </w:rPr>
              <w:t xml:space="preserve"> Берілген бағытта қақпаға хоккей таяқпен шайбаны сырғанату, оны қақпаға кіргізу.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Ынта мен шығармашылық таныта отырып, таныс қимылды ойындарды өз </w:t>
            </w:r>
            <w:r>
              <w:rPr>
                <w:rFonts w:ascii="Times New Roman" w:eastAsia="Times New Roman" w:hAnsi="Times New Roman" w:cs="Times New Roman"/>
                <w:sz w:val="28"/>
                <w:szCs w:val="28"/>
              </w:rPr>
              <w:lastRenderedPageBreak/>
              <w:t>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Қимылды ойынның дамуына ықпал ететін 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Қыс мезгілінде мұзды жолдармен сырғанауға, шаңғымен жүруге, хоккей ойындарына, шанамен сырғанауға, ал көктем, жаз мезгілдерінде велосипед тебуге, футбол, бадминтон, баскетбол ойындарына жағдай жасау.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салтын қалыптастыру.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w:t>
            </w:r>
            <w:r>
              <w:rPr>
                <w:rFonts w:ascii="Times New Roman" w:eastAsia="Times New Roman" w:hAnsi="Times New Roman" w:cs="Times New Roman"/>
                <w:sz w:val="28"/>
                <w:szCs w:val="28"/>
              </w:rPr>
              <w:lastRenderedPageBreak/>
              <w:t>Науқастарға жанашырлық танытуға тәрбиелеу.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Мәдени-гигиеналық дағдыларды жетілдіру.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Мәдениетті тамақтану және асхана құралдарын еркін қолдану дағдыларын жетілдіру.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Қоғамдық орындарда гигиена ережелерін сақтау дағдыларын қалыптастыру.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Су температурасын біртіндеп төмендете отырып, қарапайым шараларды өз бетінше жүргізуге дағдыландыру, балалардың денсаулығын, шынықтыру құралдарының әсерлеріне бейімделу деңгейін ескеріп, қарама-қарсы температурадағы сумен шайыну, таңертеңгі жаттығуды орындауға қызығушылық тудыру, дене бітімін қалыптастыру және өкшелерді нығайту.</w:t>
            </w:r>
          </w:p>
        </w:tc>
      </w:tr>
      <w:tr w:rsidR="00AF7C76">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AF7C76" w:rsidRDefault="00AF7C7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7C76" w:rsidRDefault="008475F7">
            <w:pPr>
              <w:widowControl w:val="0"/>
              <w:rPr>
                <w:sz w:val="20"/>
                <w:szCs w:val="20"/>
              </w:rPr>
            </w:pPr>
            <w:r>
              <w:rPr>
                <w:rFonts w:ascii="Times New Roman" w:eastAsia="Times New Roman" w:hAnsi="Times New Roman" w:cs="Times New Roman"/>
                <w:sz w:val="28"/>
                <w:szCs w:val="28"/>
              </w:rPr>
              <w:t>Сөйлеуді дамыту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 жетілдіру;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әндер мен билерді қолдана отырып, көркем бейнені құруда шығармашылық дербестікті дамыту.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Фонематикалық естуді дамыту, сөздегі дыбыстардың орнын анықтау (басы, ортасы, соңы). Артикуляциялық жаттығулар жасау.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Сөйлегенде көп мағыналы сөздерді, синонимдер мен антонимдерді қолдану, белгілі бір затқа белгілерді, әрекеттерді және берілген әрекетке заттарды таңдай білу.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Сөйлемдердегі сөздерді: зат есімдерді сан есімдермен және сын есімдерді зат есімдермен үйлестіре білуді жетілдіру.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Түбірлес сөздерді жасау және қолдана білу, етістіктерді жалғаулармен қолдану, сөйлеу әдебін, жай және жайылма сөйлемдерді қолдану дағдыларын қалыптастыру.</w:t>
            </w:r>
          </w:p>
          <w:p w:rsidR="00AF7C76" w:rsidRDefault="008475F7">
            <w:pPr>
              <w:widowControl w:val="0"/>
              <w:rPr>
                <w:sz w:val="20"/>
                <w:szCs w:val="20"/>
              </w:rPr>
            </w:pPr>
            <w:r>
              <w:rPr>
                <w:rFonts w:ascii="Times New Roman" w:eastAsia="Times New Roman" w:hAnsi="Times New Roman" w:cs="Times New Roman"/>
                <w:sz w:val="28"/>
                <w:szCs w:val="28"/>
              </w:rPr>
              <w:t xml:space="preserve">Интонациясы бойынша сөйлемдерді (хабарлы, сұраулы, лепті) ажыратып, </w:t>
            </w:r>
            <w:r>
              <w:rPr>
                <w:rFonts w:ascii="Times New Roman" w:eastAsia="Times New Roman" w:hAnsi="Times New Roman" w:cs="Times New Roman"/>
                <w:sz w:val="28"/>
                <w:szCs w:val="28"/>
              </w:rPr>
              <w:lastRenderedPageBreak/>
              <w:t>сөйлегенде қолдана білуді дамыту.</w:t>
            </w:r>
          </w:p>
        </w:tc>
      </w:tr>
      <w:tr w:rsidR="00AF7C76">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AF7C76" w:rsidRDefault="00AF7C7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7C76" w:rsidRDefault="008475F7">
            <w:pPr>
              <w:widowControl w:val="0"/>
              <w:rPr>
                <w:sz w:val="20"/>
                <w:szCs w:val="20"/>
              </w:rPr>
            </w:pPr>
            <w:r>
              <w:rPr>
                <w:rFonts w:ascii="Times New Roman" w:eastAsia="Times New Roman" w:hAnsi="Times New Roman" w:cs="Times New Roman"/>
                <w:sz w:val="28"/>
                <w:szCs w:val="28"/>
              </w:rPr>
              <w:t>Көркем әдебиет</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қазақ халқының мәдениетімен, салт- дәстүрлерімен таныстыру арқылы ауызекі сөйлеуді дамыту;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AF7C76" w:rsidRDefault="008475F7">
            <w:pPr>
              <w:widowControl w:val="0"/>
              <w:rPr>
                <w:sz w:val="20"/>
                <w:szCs w:val="20"/>
              </w:rPr>
            </w:pPr>
            <w:r>
              <w:rPr>
                <w:rFonts w:ascii="Times New Roman" w:eastAsia="Times New Roman" w:hAnsi="Times New Roman" w:cs="Times New Roman"/>
                <w:sz w:val="28"/>
                <w:szCs w:val="28"/>
              </w:rPr>
              <w:t>Балалардың назарын кітаптың безендірілуіне, иллюстрацияларына аудару.</w:t>
            </w:r>
          </w:p>
        </w:tc>
      </w:tr>
      <w:tr w:rsidR="00AF7C76">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AF7C76" w:rsidRDefault="00AF7C7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7C76" w:rsidRDefault="008475F7">
            <w:pPr>
              <w:widowControl w:val="0"/>
              <w:rPr>
                <w:sz w:val="20"/>
                <w:szCs w:val="20"/>
              </w:rPr>
            </w:pPr>
            <w:r>
              <w:rPr>
                <w:rFonts w:ascii="Times New Roman" w:eastAsia="Times New Roman" w:hAnsi="Times New Roman" w:cs="Times New Roman"/>
                <w:sz w:val="28"/>
                <w:szCs w:val="28"/>
              </w:rPr>
              <w:t>Сауат ашу негіздері</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сауат ашудың алғышарттарын қалыптастыру арқылы қолды жазуға дайындау;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AF7C76" w:rsidRDefault="008475F7">
            <w:pPr>
              <w:widowControl w:val="0"/>
              <w:rPr>
                <w:sz w:val="20"/>
                <w:szCs w:val="20"/>
              </w:rPr>
            </w:pPr>
            <w:r>
              <w:rPr>
                <w:rFonts w:ascii="Times New Roman" w:eastAsia="Times New Roman" w:hAnsi="Times New Roman" w:cs="Times New Roman"/>
                <w:sz w:val="28"/>
                <w:szCs w:val="28"/>
              </w:rPr>
              <w:t>Қолды жазуға дайындау. Жазу кезінде арқаны дұрыс ұстау ережелерімен таныстыру. Жазу парағында бағдарлай білу, жазу жолы мен жоларалық кеңістікті ажырата білуге үйрету.</w:t>
            </w:r>
          </w:p>
        </w:tc>
      </w:tr>
      <w:tr w:rsidR="00AF7C76">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AF7C76" w:rsidRDefault="00AF7C7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7C76" w:rsidRDefault="008475F7">
            <w:pPr>
              <w:widowControl w:val="0"/>
              <w:rPr>
                <w:sz w:val="20"/>
                <w:szCs w:val="20"/>
              </w:rPr>
            </w:pPr>
            <w:r>
              <w:rPr>
                <w:rFonts w:ascii="Times New Roman" w:eastAsia="Times New Roman" w:hAnsi="Times New Roman" w:cs="Times New Roman"/>
                <w:sz w:val="28"/>
                <w:szCs w:val="28"/>
              </w:rPr>
              <w:t>Қазақ тілі</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балалардың заттар мен жағдайды нақты сипаттауда қарапайым тұжырымдар </w:t>
            </w:r>
            <w:r>
              <w:rPr>
                <w:rFonts w:ascii="Times New Roman" w:eastAsia="Times New Roman" w:hAnsi="Times New Roman" w:cs="Times New Roman"/>
                <w:sz w:val="28"/>
                <w:szCs w:val="28"/>
              </w:rPr>
              <w:lastRenderedPageBreak/>
              <w:t>мен өз ойларын басқаларға түсінікті жеткізуге баулу;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әндер мен билерді қолдана отырып, көркем бейнені құруда шығармашылық дербестікті дамыту.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Ауызекі сөйлеуді қарым-қатынас құралы ретінде дамыту. Туған өлкенің көрнекі жерлері, әсем табиғаты, тарихи орындары туралы суреттер, фотолар, альбомдармен жабдықталған орта құру.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Тілдік және артикуляциялық аппаратты, тыныс алуды және таза дикцияны дамыту, қазақ тіліне тән ә, ө, қ, ү, ұ, і дыбыстарын, осы дыбыстардан тұратын сөздерді дұрыс айтуға дағдыландыру. Фонематикалық естуді дамыту, сөздегі дыбыстардың орнын анықтау (басы, ортасы, соңы).</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Мал өсіруге байланысты (қора, жайлау, қыстау, жем, астау, соғым, сыбаға).</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жіктеп, тәуелдеп, септеп қолдана білуді, интонациясы бойынша сөйлемдерді (хабарлы, сұраулы, лепті) ажыратып, сөйлегенде қолдана білуді жетілдіру. Өз ойын жайылма сөйлемдермен жеткізуге мүмкіндік беру.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AF7C76" w:rsidRDefault="008475F7">
            <w:pPr>
              <w:widowControl w:val="0"/>
              <w:rPr>
                <w:sz w:val="20"/>
                <w:szCs w:val="20"/>
              </w:rPr>
            </w:pPr>
            <w:r>
              <w:rPr>
                <w:rFonts w:ascii="Times New Roman" w:eastAsia="Times New Roman" w:hAnsi="Times New Roman" w:cs="Times New Roman"/>
                <w:sz w:val="28"/>
                <w:szCs w:val="28"/>
              </w:rPr>
              <w:t xml:space="preserve">Таныс немесе бейтаныс ертегілер мен шағын көркем шығармалардың мазмұнын иллюстрациялар бойынша қайталап айтуға, тыңдалған көркем шығарма </w:t>
            </w:r>
            <w:r>
              <w:rPr>
                <w:rFonts w:ascii="Times New Roman" w:eastAsia="Times New Roman" w:hAnsi="Times New Roman" w:cs="Times New Roman"/>
                <w:sz w:val="28"/>
                <w:szCs w:val="28"/>
              </w:rPr>
              <w:lastRenderedPageBreak/>
              <w:t>мазмұнын ретімен жүйелі түрде жеткізуге, кейіпкерлердің диалогын мәнерлі интонациямен беруге, шығарманы рөлдерге бөліп сомдауға, кейіпкерлердің мінез-құлқын жеткізуге баулу, шығарманы еркін талқылауға мүмкіндік беру.</w:t>
            </w:r>
          </w:p>
        </w:tc>
      </w:tr>
      <w:tr w:rsidR="00AF7C76">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AF7C76" w:rsidRDefault="00AF7C7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7C76" w:rsidRDefault="008475F7">
            <w:pPr>
              <w:widowControl w:val="0"/>
              <w:rPr>
                <w:sz w:val="20"/>
                <w:szCs w:val="20"/>
              </w:rPr>
            </w:pPr>
            <w:r>
              <w:rPr>
                <w:rFonts w:ascii="Times New Roman" w:eastAsia="Times New Roman" w:hAnsi="Times New Roman" w:cs="Times New Roman"/>
                <w:sz w:val="28"/>
                <w:szCs w:val="28"/>
              </w:rPr>
              <w:t>Математика негіздері</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қызығушылықтарын, білуге құмарлықты, оқу әрекетіне қызығушылықты дамыту, мектепте оқуға ынтасын арттыру;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зейінді, есте сақтауды, бақылауды, зерттеуді, талдау жасай білуді, себеп - салдарлық байланыстарды орнату, қорытынды жасауды дамыту;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зерттеу барысында жаңа ақпараттарды алуға, обьектілерге зерттеу жүргізу үшін өз әрекетінің алгоритмін жасауға баулу;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математикалық және интелектуалды-шығармашылық қабілеттіліктің алғышарттары көрінуіне ықпал ету.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Геометриялық фигуралар.</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Танымдық-зерттеушілік қызығушылықты, ойлауды, алдына қойылған міндетті шешуде не істеу, қалай істеу керек екенін түсінуге, күрделі формадағы заттарды өз бетінше зерттеуге мүмкіндік беру, қоршаған ортадан геометриялық фигураларға ұқсас заттарды табу, олардың пішіндерін анықтау.</w:t>
            </w:r>
          </w:p>
          <w:p w:rsidR="00AF7C76" w:rsidRDefault="008475F7">
            <w:pPr>
              <w:widowControl w:val="0"/>
              <w:rPr>
                <w:sz w:val="20"/>
                <w:szCs w:val="20"/>
              </w:rPr>
            </w:pPr>
            <w:r>
              <w:rPr>
                <w:rFonts w:ascii="Times New Roman" w:eastAsia="Times New Roman" w:hAnsi="Times New Roman" w:cs="Times New Roman"/>
                <w:sz w:val="28"/>
                <w:szCs w:val="28"/>
              </w:rPr>
              <w:t>Пішіннің бір формасынан екіншісін қалай жасау керектігі туралы ұғымдарды дамыту, қағаз парағын тең және тең емес бөліктерге бөлу, бүтін мен бөлікті салыстыру, 8-10 бөліктерден пішіндерді жинап, құрастыру.</w:t>
            </w:r>
          </w:p>
        </w:tc>
      </w:tr>
      <w:tr w:rsidR="00AF7C76">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AF7C76" w:rsidRDefault="00AF7C7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7C76" w:rsidRDefault="008475F7">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9945" w:type="dxa"/>
            <w:tcBorders>
              <w:top w:val="single" w:sz="7" w:space="0" w:color="CCCCCC"/>
              <w:left w:val="single" w:sz="7" w:space="0" w:color="CCCCCC"/>
              <w:bottom w:val="single" w:sz="7" w:space="0" w:color="000000"/>
              <w:right w:val="single" w:sz="7" w:space="0" w:color="CCCCCC"/>
            </w:tcBorders>
            <w:shd w:val="clear" w:color="auto" w:fill="FFFFFF"/>
            <w:tcMar>
              <w:top w:w="40" w:type="dxa"/>
              <w:left w:w="40" w:type="dxa"/>
              <w:bottom w:w="40" w:type="dxa"/>
              <w:right w:w="40" w:type="dxa"/>
            </w:tcMar>
            <w:vAlign w:val="bottom"/>
          </w:tcPr>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әлеуметтік-эмоционалды дағдыларды қалыптастыру, қоғамның әлеуметтік және этикалық нормалары мен дәстүрлеріне, жалпы адами құндылықтарға баулу; дербестікке тәрбиелеу;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Отанның тарихы мен мәдениетін білу және оған құрметпен қарауды қалыптастыру, туған жер туралы түсініктерін кеңейту; - еңбек түрлеріне және әртүрлі мамандық иелеріне құрметпен қарауды қалыптастыру;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 әлеміне танымдық қызығушылықты, табиғаттың тірі объектілеріне жанашырлық сезімін дамыту, қоршаған ортаға қатысты кейбір әрекеттерінің қарапайым салдарын көре білу;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экологиялық мәдениеттің негіздерін қалыптастыру және табиғатта өзін қауіпсіз ұстау.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Табиғатпен таныстыру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Жануарлар әлемі</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Жануарлардың тірі тіршілік иесі екендігін бақылау және себеп-салдарлық байланыстарды ажырату: жануарлар қозғалады (жүреді, жүгіреді, секіреді, ұшады, қозғалады); қоректенеді (өсімдіктердің жапырақтары, сабағы, бұтақтары, қабығы, шырыны, тұқымдарымен, етпен, жәндіктермен); өседі және көбейеді, қоршаған ортаны көз, мұрын, тіл, құлақ, тері көмегімен сезе білу.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жалпы қабылданған нормалар мен ережелерді саналы түрде орындауға баулуды жалғастыру. Ережелер барлығына жақсы болуы (қарапайым, жайлы, қауіпсіз) үшін жасалатынын балалардың түсінуі маңызды. Егер белгілі бір ережелер сақталмаған жағдайда не болатынын балалармен талқылау.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Адамгершілік және патриоттық тәрбие.</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Тірі және өлі табиғаттың, Қазақстанның әсем табиғаты, көрнекі жерлері мен тарихи орындарының, мәдени мұрасының маңыздылығын түсіну. Қазақ халқының киіз үйінің маңыздылығын, оның құрылысы мен ішкі жабдықтарын білу. Қазақ халқының салт-дәстүрлерін білу және құрметтеу, қазақ халқының құндылықтарына құрмет таныту.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Өсімдіктер әлемі</w:t>
            </w:r>
          </w:p>
          <w:p w:rsidR="00AF7C76" w:rsidRDefault="008475F7">
            <w:pPr>
              <w:widowControl w:val="0"/>
              <w:rPr>
                <w:sz w:val="20"/>
                <w:szCs w:val="20"/>
              </w:rPr>
            </w:pPr>
            <w:r>
              <w:rPr>
                <w:rFonts w:ascii="Times New Roman" w:eastAsia="Times New Roman" w:hAnsi="Times New Roman" w:cs="Times New Roman"/>
                <w:sz w:val="28"/>
                <w:szCs w:val="28"/>
              </w:rPr>
              <w:t>Нанға ұқыпты қарауға, бидайды өсіруге және өндіруге қатысатын адамдардың еңбегін құрметтеуге тәрбиелеу.</w:t>
            </w:r>
          </w:p>
        </w:tc>
      </w:tr>
      <w:tr w:rsidR="00AF7C76">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AF7C76" w:rsidRDefault="00AF7C7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7C76" w:rsidRDefault="008475F7">
            <w:pPr>
              <w:widowControl w:val="0"/>
              <w:rPr>
                <w:sz w:val="20"/>
                <w:szCs w:val="20"/>
              </w:rPr>
            </w:pPr>
            <w:r>
              <w:rPr>
                <w:rFonts w:ascii="Times New Roman" w:eastAsia="Times New Roman" w:hAnsi="Times New Roman" w:cs="Times New Roman"/>
                <w:sz w:val="28"/>
                <w:szCs w:val="28"/>
              </w:rPr>
              <w:t>Құрастыру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өнер шығармаларын эмоционалды қабылдау қабілетін қалыптастыру.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Табиғи, қалдық материалдардан құрастыру.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Табиғи материалдарды дұрыс пайдалануға үйрету. Табиғи және қалдық</w:t>
            </w:r>
          </w:p>
          <w:p w:rsidR="00AF7C76" w:rsidRDefault="008475F7">
            <w:pPr>
              <w:widowControl w:val="0"/>
              <w:rPr>
                <w:sz w:val="20"/>
                <w:szCs w:val="20"/>
              </w:rPr>
            </w:pPr>
            <w:r>
              <w:rPr>
                <w:rFonts w:ascii="Times New Roman" w:eastAsia="Times New Roman" w:hAnsi="Times New Roman" w:cs="Times New Roman"/>
                <w:sz w:val="28"/>
                <w:szCs w:val="28"/>
              </w:rPr>
              <w:t>материалдармен жұмыс жасау кезінде өзінің әрекетін жоспарлау дағдыларын жетілдіру, дербестік пен шығармашылық танытып, мақсатты түрде жұмыс жасай білу. Шығармашылық қиялды дамыту, көрнекілікке сүйене отырып, елестетуі, ойлауы бойынша қолдан бұйымдар жасай білу.</w:t>
            </w:r>
          </w:p>
        </w:tc>
      </w:tr>
      <w:tr w:rsidR="00AF7C76">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AF7C76" w:rsidRDefault="00AF7C7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7C76" w:rsidRDefault="008475F7">
            <w:pPr>
              <w:widowControl w:val="0"/>
              <w:rPr>
                <w:sz w:val="20"/>
                <w:szCs w:val="20"/>
              </w:rPr>
            </w:pPr>
            <w:r>
              <w:rPr>
                <w:rFonts w:ascii="Times New Roman" w:eastAsia="Times New Roman" w:hAnsi="Times New Roman" w:cs="Times New Roman"/>
                <w:sz w:val="28"/>
                <w:szCs w:val="28"/>
              </w:rPr>
              <w:t>Сурет салу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құрдастарының жұмыс нәтижелерін бағалай білуге, жұмысты ұжыммен орындауға баулу;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жеке ерекшеліктері мен қажеттіліктерін ескере отырып, ұлттық мәдениетке баулу арқылы патриотизмді тәрбиелеу үшін жағдай жасау; балалардың түрлі әрекеттерінде қауіпсіздікті сақтау.</w:t>
            </w:r>
          </w:p>
          <w:p w:rsidR="00AF7C76" w:rsidRDefault="008475F7">
            <w:pPr>
              <w:widowControl w:val="0"/>
              <w:rPr>
                <w:sz w:val="20"/>
                <w:szCs w:val="20"/>
              </w:rPr>
            </w:pPr>
            <w:r>
              <w:rPr>
                <w:rFonts w:ascii="Times New Roman" w:eastAsia="Times New Roman" w:hAnsi="Times New Roman" w:cs="Times New Roman"/>
                <w:sz w:val="28"/>
                <w:szCs w:val="28"/>
              </w:rPr>
              <w:t xml:space="preserve">Түзу, ирек, жіңішке, жалпақ сызықтарды, түрлі көлемдегі дөңгелектерді, </w:t>
            </w:r>
            <w:r>
              <w:rPr>
                <w:rFonts w:ascii="Times New Roman" w:eastAsia="Times New Roman" w:hAnsi="Times New Roman" w:cs="Times New Roman"/>
                <w:sz w:val="28"/>
                <w:szCs w:val="28"/>
              </w:rPr>
              <w:lastRenderedPageBreak/>
              <w:t>жақпаларды, нүктелерді ырғақты орналастыра отырып, қарапайым пішінді өрнектерді құрастыра білуді бекіту, түрлі өлшемді өрнектерді біріктіру, ақ және түрлі-түсті фондарды қолдана отырып, түсті таңдау.</w:t>
            </w:r>
          </w:p>
        </w:tc>
      </w:tr>
      <w:tr w:rsidR="00AF7C76">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AF7C76" w:rsidRDefault="00AF7C7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7C76" w:rsidRDefault="008475F7">
            <w:pPr>
              <w:widowControl w:val="0"/>
              <w:rPr>
                <w:sz w:val="20"/>
                <w:szCs w:val="20"/>
              </w:rPr>
            </w:pPr>
            <w:r>
              <w:rPr>
                <w:rFonts w:ascii="Times New Roman" w:eastAsia="Times New Roman" w:hAnsi="Times New Roman" w:cs="Times New Roman"/>
                <w:sz w:val="28"/>
                <w:szCs w:val="28"/>
              </w:rPr>
              <w:t>Мүсіндеу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шығармашылық қабілеттерін, қоршаған ортаны эстетикалық тұрғыдан қабылдауын дамыту.</w:t>
            </w:r>
          </w:p>
          <w:p w:rsidR="00AF7C76" w:rsidRDefault="008475F7">
            <w:pPr>
              <w:widowControl w:val="0"/>
              <w:rPr>
                <w:sz w:val="20"/>
                <w:szCs w:val="20"/>
              </w:rPr>
            </w:pPr>
            <w:r>
              <w:rPr>
                <w:rFonts w:ascii="Times New Roman" w:eastAsia="Times New Roman" w:hAnsi="Times New Roman" w:cs="Times New Roman"/>
                <w:sz w:val="28"/>
                <w:szCs w:val="28"/>
              </w:rPr>
              <w:t>Мүсіндеудің әртүрлі әдістерін қолдану: құрылымдық (жеке бөліктерден) және мүсіндік (негізгі бөліктерді тұтас кесектен жасау). Затқа қарап мүсіндеуде ойыншықтарды, пішіні шағын мүсіндерді, халық шеберлерінің бұйымдарын қолдану.</w:t>
            </w:r>
          </w:p>
        </w:tc>
      </w:tr>
      <w:tr w:rsidR="00AF7C76">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AF7C76" w:rsidRDefault="00AF7C7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7C76" w:rsidRDefault="008475F7">
            <w:pPr>
              <w:widowControl w:val="0"/>
              <w:rPr>
                <w:sz w:val="20"/>
                <w:szCs w:val="20"/>
              </w:rPr>
            </w:pPr>
            <w:r>
              <w:rPr>
                <w:rFonts w:ascii="Times New Roman" w:eastAsia="Times New Roman" w:hAnsi="Times New Roman" w:cs="Times New Roman"/>
                <w:sz w:val="28"/>
                <w:szCs w:val="28"/>
              </w:rPr>
              <w:t>Жапсыру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әлемді эмоционалды тану, өнер түрлері туралы түсінігін қалыптастыру.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Сюжеттік композициялар жасау, оларды сәнді бөлшектермен толықтыру, жеке және топпен бірлесіп жасау, онда міндеттерді келісіп атқару.</w:t>
            </w:r>
          </w:p>
          <w:p w:rsidR="00AF7C76" w:rsidRDefault="008475F7">
            <w:pPr>
              <w:widowControl w:val="0"/>
              <w:rPr>
                <w:sz w:val="20"/>
                <w:szCs w:val="20"/>
              </w:rPr>
            </w:pPr>
            <w:r>
              <w:rPr>
                <w:rFonts w:ascii="Times New Roman" w:eastAsia="Times New Roman" w:hAnsi="Times New Roman" w:cs="Times New Roman"/>
                <w:sz w:val="28"/>
                <w:szCs w:val="28"/>
              </w:rPr>
              <w:t>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tc>
      </w:tr>
      <w:tr w:rsidR="00AF7C76">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AF7C76" w:rsidRDefault="00AF7C7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7C76" w:rsidRDefault="008475F7">
            <w:pPr>
              <w:widowControl w:val="0"/>
              <w:rPr>
                <w:sz w:val="20"/>
                <w:szCs w:val="20"/>
              </w:rPr>
            </w:pPr>
            <w:r>
              <w:rPr>
                <w:rFonts w:ascii="Times New Roman" w:eastAsia="Times New Roman" w:hAnsi="Times New Roman" w:cs="Times New Roman"/>
                <w:sz w:val="28"/>
                <w:szCs w:val="28"/>
              </w:rPr>
              <w:t>Музыка</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өнердің түрлеріне, өнер туындыларына ұқыптылықпен қарауға тәрбиелеу;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күйші, композиторларды үйрету.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Музыкаға қызығушылық пен сүйіспеншілікті қалыптастыру. Классикалық, халықтық және заманауи музыкамен таныстыру негізінде музыка мәдениетін қалыптастыру.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Музыкалық шығармалардың жанрларын ажыратуға (ән, күй, марш, би) үйрету. Шығармалардың жеке фрагменттері бойынша (кіріспе, қорытынды, музыкалық фразалар) әуендерді тану арқылы музыканы есте сақтауды жетілдіру.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 Музыкалық сүйемелдеумен және сүйемелдеусіз жеке ән айту дағдыларын дамыту. Әртүрлі сипаттағы әндерді өз бетінше және шығармашылықпен орындауға баулу. Әнді музыкалық талғаммен орындауға жаттықтыру.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Музыкалық-ырғақтық қимылдар.</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 қимылдарын: қосалқы және ауыспалы қадам жасауды, әртүрлі бағытта жүгіруді және секіруді меңгеру.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Билер.</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Қазақ халқынының би өнерімен таныстыру, қазақтың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 шығармашылығы.</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Балалардың музыкалық аспаптарында ойнау.</w:t>
            </w:r>
          </w:p>
          <w:p w:rsidR="00AF7C76" w:rsidRDefault="008475F7">
            <w:pPr>
              <w:widowControl w:val="0"/>
              <w:rPr>
                <w:sz w:val="20"/>
                <w:szCs w:val="20"/>
              </w:rPr>
            </w:pPr>
            <w:r>
              <w:rPr>
                <w:rFonts w:ascii="Times New Roman" w:eastAsia="Times New Roman" w:hAnsi="Times New Roman" w:cs="Times New Roman"/>
                <w:sz w:val="28"/>
                <w:szCs w:val="28"/>
              </w:rPr>
              <w:t>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w:t>
            </w:r>
          </w:p>
        </w:tc>
      </w:tr>
    </w:tbl>
    <w:p w:rsidR="00AF7C76" w:rsidRDefault="00AF7C76"/>
    <w:sectPr w:rsidR="00AF7C76">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C76"/>
    <w:rsid w:val="00262646"/>
    <w:rsid w:val="008475F7"/>
    <w:rsid w:val="00AF7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2460E7-6B9C-400D-A9C5-D6870BE98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2428</Words>
  <Characters>13845</Characters>
  <Application>Microsoft Office Word</Application>
  <DocSecurity>0</DocSecurity>
  <Lines>115</Lines>
  <Paragraphs>32</Paragraphs>
  <ScaleCrop>false</ScaleCrop>
  <Company>SPecialiST RePack</Company>
  <LinksUpToDate>false</LinksUpToDate>
  <CharactersWithSpaces>16241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ASEM))</cp:lastModifiedBy>
  <cp:revision>5</cp:revision>
  <dcterms:created xsi:type="dcterms:W3CDTF">2023-05-22T18:00:00Z</dcterms:created>
  <dcterms:modified xsi:type="dcterms:W3CDTF">2023-06-17T08:04:00Z</dcterms:modified>
</cp:coreProperties>
</file>