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DDBF" w14:textId="77777777" w:rsidR="00440F56" w:rsidRDefault="006B78A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5459A707" w14:textId="77777777" w:rsidR="00440F56" w:rsidRDefault="006B78A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0E699731" w14:textId="77777777" w:rsidR="00440F56" w:rsidRDefault="006B78A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03D9F44B" w14:textId="77777777" w:rsidR="00440F56" w:rsidRDefault="006B78AE">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B7D8B48" w14:textId="77777777" w:rsidR="00440F56" w:rsidRDefault="006B78AE">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7A551F2C" w14:textId="3CB323AB" w:rsidR="00440F56" w:rsidRDefault="006B78AE">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9974D8">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2E99C8E8" w14:textId="77777777" w:rsidR="00440F56" w:rsidRDefault="006B78AE">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5CBD31BD" w14:textId="77777777" w:rsidR="00440F56" w:rsidRDefault="006B78A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2022-2023 оқу жылы.</w:t>
      </w:r>
    </w:p>
    <w:p w14:paraId="612A081C" w14:textId="77777777" w:rsidR="00440F56" w:rsidRDefault="00440F56">
      <w:pPr>
        <w:rPr>
          <w:rFonts w:ascii="Times New Roman" w:eastAsia="Times New Roman" w:hAnsi="Times New Roman" w:cs="Times New Roman"/>
          <w:sz w:val="28"/>
          <w:szCs w:val="28"/>
          <w:highlight w:val="white"/>
        </w:rPr>
      </w:pPr>
    </w:p>
    <w:tbl>
      <w:tblPr>
        <w:tblStyle w:val="a5"/>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440F56" w14:paraId="537F8D27"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85FBF5" w14:textId="77777777" w:rsidR="00440F56" w:rsidRDefault="006B78AE">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31F9B0E" w14:textId="77777777" w:rsidR="00440F56" w:rsidRDefault="006B78AE">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E8C32A4" w14:textId="77777777" w:rsidR="00440F56" w:rsidRDefault="006B78AE">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440F56" w14:paraId="1C612A60"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F56E74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3F2C3DE" w14:textId="77777777" w:rsidR="00440F56" w:rsidRDefault="006B78AE">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350DCE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4037B880"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34ADE8E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ECBEC8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403E13B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28874C6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698B5EC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Лақтыру, домалату, қағып алу:</w:t>
            </w:r>
            <w:r>
              <w:rPr>
                <w:rFonts w:ascii="Times New Roman" w:eastAsia="Times New Roman" w:hAnsi="Times New Roman" w:cs="Times New Roman"/>
                <w:sz w:val="28"/>
                <w:szCs w:val="28"/>
              </w:rPr>
              <w:t xml:space="preserve"> заттардың арасымен доптарды, </w:t>
            </w:r>
            <w:r>
              <w:rPr>
                <w:rFonts w:ascii="Times New Roman" w:eastAsia="Times New Roman" w:hAnsi="Times New Roman" w:cs="Times New Roman"/>
                <w:sz w:val="28"/>
                <w:szCs w:val="28"/>
              </w:rPr>
              <w:lastRenderedPageBreak/>
              <w:t>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22C054E2"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785325A" w14:textId="77777777" w:rsidR="00440F56" w:rsidRDefault="006B78AE">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14:paraId="5BE96EC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54B9818"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016955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төбешіктен сырғанау; бір-бірін сырғанату, </w:t>
            </w:r>
            <w:r>
              <w:rPr>
                <w:rFonts w:ascii="Times New Roman" w:eastAsia="Times New Roman" w:hAnsi="Times New Roman" w:cs="Times New Roman"/>
                <w:sz w:val="28"/>
                <w:szCs w:val="28"/>
              </w:rPr>
              <w:lastRenderedPageBreak/>
              <w:t>шанамен төбешікке көтерілу, төбешіктен түскенде тежеу. Мұз жолмен өз бетінше сырғанау.</w:t>
            </w:r>
          </w:p>
          <w:p w14:paraId="5D6C863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Шаңғымен жүру:</w:t>
            </w:r>
            <w:r>
              <w:rPr>
                <w:rFonts w:ascii="Times New Roman" w:eastAsia="Times New Roman" w:hAnsi="Times New Roman" w:cs="Times New Roman"/>
                <w:sz w:val="28"/>
                <w:szCs w:val="28"/>
              </w:rPr>
              <w:t xml:space="preserve"> шаңғымен бірінің артынан бірі жүру; ересектердің көмегімен шаңғыны киіп, шешу.</w:t>
            </w:r>
          </w:p>
          <w:p w14:paraId="2765FB1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0E5E9F03"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5F070104"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дамыту. Қимылды ойындарда жетекші рөлді орындауға үйрету, ойын ережелерін саналы түрде сақтауға баулу. Доптармен, секіргіштермен ойындарда балалардың белсенділігін дамыту.</w:t>
            </w:r>
          </w:p>
          <w:p w14:paraId="2ABEE8DF"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78F8747F"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E9A22E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A39A7A6"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0E159E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6042E183"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0D23C55" w14:textId="77777777" w:rsidR="00440F56" w:rsidRDefault="006B78AE">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440F56" w14:paraId="4A77689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A35FC5"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9DE511" w14:textId="77777777" w:rsidR="00440F56" w:rsidRDefault="006B78AE">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698CE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144F379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E143BC6"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946034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7DF9A22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w:t>
            </w:r>
            <w:r>
              <w:rPr>
                <w:rFonts w:ascii="Times New Roman" w:eastAsia="Times New Roman" w:hAnsi="Times New Roman" w:cs="Times New Roman"/>
                <w:sz w:val="28"/>
                <w:szCs w:val="28"/>
              </w:rPr>
              <w:lastRenderedPageBreak/>
              <w:t>бір дыбыстан басталатын сөздерді есту арқылы ажырата білуге және атауға үйрету.</w:t>
            </w:r>
          </w:p>
          <w:p w14:paraId="6CCE6B56"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5F8B2D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70F27C0F"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18E38FF"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82D57B1"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2E89FEF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14:paraId="7F06FF27" w14:textId="77777777" w:rsidR="00440F56" w:rsidRDefault="006B78AE">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440F56" w14:paraId="22F1287F"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F33DA5"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90BAE8" w14:textId="77777777" w:rsidR="00440F56" w:rsidRDefault="006B78AE">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5F399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023016A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09E1567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кітаптағы иллюстрацияларды өз бетінше қарастырып, ертегі, әңгіме құрастыруына мүмкіндік беру.</w:t>
            </w:r>
          </w:p>
          <w:p w14:paraId="24BDDDC2" w14:textId="77777777" w:rsidR="00440F56" w:rsidRDefault="006B78AE">
            <w:pPr>
              <w:widowControl w:val="0"/>
              <w:rPr>
                <w:sz w:val="20"/>
                <w:szCs w:val="20"/>
              </w:rPr>
            </w:pPr>
            <w:r>
              <w:rPr>
                <w:rFonts w:ascii="Times New Roman" w:eastAsia="Times New Roman" w:hAnsi="Times New Roman" w:cs="Times New Roman"/>
                <w:sz w:val="28"/>
                <w:szCs w:val="28"/>
              </w:rPr>
              <w:t>Шешендікке, сөз өнеріне баулу, халық ауыз әдебиеті шығармаларымен таныстыру, санамақ, жаңылтпаш айту, жұмбақ шешу, айтыс өнеріне баулу.</w:t>
            </w:r>
          </w:p>
        </w:tc>
      </w:tr>
      <w:tr w:rsidR="00440F56" w14:paraId="4294FAB4"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AB503E"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3209E9" w14:textId="77777777" w:rsidR="00440F56" w:rsidRDefault="006B78AE">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B33EB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2079FFDF"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359DE7D"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9B9180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3CDBD4B5"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87BE983"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14:paraId="24BA248D"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14190686"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F1BF93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0F3508E7"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0A34FCD"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143922B3"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EF4DB7B" w14:textId="77777777" w:rsidR="00440F56" w:rsidRDefault="006B78AE">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440F56" w14:paraId="2648903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6294BE"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F1368F" w14:textId="77777777" w:rsidR="00440F56" w:rsidRDefault="006B78AE">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C6D740"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0F3CA12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қызығушылықты дамыту, себеп-салдарлық байланыстарды орнату, талдау жасай білуге, қорытынды шығаруға баулу;</w:t>
            </w:r>
          </w:p>
          <w:p w14:paraId="23FEDBB0"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033EC13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1986F90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6A0C552A"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762C120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геометриялық фигураларды (дөңгелек, үшбұрыш, төртбұрыш)</w:t>
            </w:r>
          </w:p>
          <w:p w14:paraId="13BBCA32" w14:textId="77777777" w:rsidR="00440F56" w:rsidRDefault="006B78AE">
            <w:pPr>
              <w:widowControl w:val="0"/>
              <w:rPr>
                <w:sz w:val="20"/>
                <w:szCs w:val="20"/>
              </w:rPr>
            </w:pPr>
            <w:r>
              <w:rPr>
                <w:rFonts w:ascii="Times New Roman" w:eastAsia="Times New Roman" w:hAnsi="Times New Roman" w:cs="Times New Roman"/>
                <w:sz w:val="28"/>
                <w:szCs w:val="28"/>
              </w:rPr>
              <w:t>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440F56" w14:paraId="27582C2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D09233"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8585AC" w14:textId="77777777" w:rsidR="00440F56" w:rsidRDefault="006B78AE">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65D47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0A95209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16110E24" w14:textId="77777777" w:rsidR="00440F56" w:rsidRDefault="006B78AE">
            <w:pPr>
              <w:widowControl w:val="0"/>
              <w:rPr>
                <w:sz w:val="20"/>
                <w:szCs w:val="20"/>
              </w:rPr>
            </w:pPr>
            <w:r>
              <w:rPr>
                <w:rFonts w:ascii="Times New Roman" w:eastAsia="Times New Roman" w:hAnsi="Times New Roman" w:cs="Times New Roman"/>
                <w:sz w:val="28"/>
                <w:szCs w:val="28"/>
              </w:rPr>
              <w:t>Сурет салуда әртүрлі түстерді қолдануға, көп түске назар аударуға деген ұмтылысты қолдау.</w:t>
            </w:r>
          </w:p>
        </w:tc>
      </w:tr>
      <w:tr w:rsidR="00440F56" w14:paraId="74350AE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A2D365"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94B3DE" w14:textId="77777777" w:rsidR="00440F56" w:rsidRDefault="006B78AE">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C50DF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4EB566B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031635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пішінін қию және ол</w:t>
            </w:r>
          </w:p>
          <w:p w14:paraId="21BD3F60" w14:textId="77777777" w:rsidR="00440F56" w:rsidRDefault="006B78AE">
            <w:pPr>
              <w:widowControl w:val="0"/>
              <w:rPr>
                <w:sz w:val="20"/>
                <w:szCs w:val="20"/>
              </w:rPr>
            </w:pPr>
            <w:r>
              <w:rPr>
                <w:rFonts w:ascii="Times New Roman" w:eastAsia="Times New Roman" w:hAnsi="Times New Roman" w:cs="Times New Roman"/>
                <w:sz w:val="28"/>
                <w:szCs w:val="28"/>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440F56" w14:paraId="5452262D"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EF651B"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0690F4" w14:textId="77777777" w:rsidR="00440F56" w:rsidRDefault="006B78AE">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F3B9C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272BF38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5C2A0D6E" w14:textId="77777777" w:rsidR="00440F56" w:rsidRDefault="006B78AE">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Кескішті қолдануды үйрету, оның көмегімен жасалған бұйымды безендіруге ынталандыру.</w:t>
            </w:r>
          </w:p>
        </w:tc>
      </w:tr>
      <w:tr w:rsidR="00440F56" w14:paraId="6D64D21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8F77CB"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F392B9" w14:textId="77777777" w:rsidR="00440F56" w:rsidRDefault="006B78AE">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506CF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07703A10"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7770297D"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24F48AA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14:paraId="54783EC0"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240C1EE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000B0F0B"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434CBB2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w:t>
            </w:r>
          </w:p>
          <w:p w14:paraId="71B50D80"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49D3EDC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Сазсырнайда әуендерді ойнау.</w:t>
            </w:r>
          </w:p>
          <w:p w14:paraId="62558B96"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6D8DE5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көңілді сипатын қабылдауға үйрету, музыканың </w:t>
            </w:r>
            <w:r>
              <w:rPr>
                <w:rFonts w:ascii="Times New Roman" w:eastAsia="Times New Roman" w:hAnsi="Times New Roman" w:cs="Times New Roman"/>
                <w:sz w:val="28"/>
                <w:szCs w:val="28"/>
              </w:rPr>
              <w:lastRenderedPageBreak/>
              <w:t>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48D6C28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14:paraId="71F20989" w14:textId="77777777" w:rsidR="00440F56" w:rsidRDefault="006B78AE">
            <w:pPr>
              <w:widowControl w:val="0"/>
              <w:rPr>
                <w:sz w:val="20"/>
                <w:szCs w:val="20"/>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440F56" w14:paraId="2B1C815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DBB569"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CB51E4" w14:textId="77777777" w:rsidR="00440F56" w:rsidRDefault="006B78AE">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115C04"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2603C42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798980BB" w14:textId="77777777" w:rsidR="00440F56" w:rsidRDefault="006B78AE">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440F56" w14:paraId="430D9F84"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9AC6BC"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C71C38" w14:textId="77777777" w:rsidR="00440F56" w:rsidRDefault="006B78AE">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928F5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45921EAD"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11AFA86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1ADCD4F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туған өлкеге, өзінің еліне және оның тарихына сүйіспеншілікке </w:t>
            </w:r>
            <w:r>
              <w:rPr>
                <w:rFonts w:ascii="Times New Roman" w:eastAsia="Times New Roman" w:hAnsi="Times New Roman" w:cs="Times New Roman"/>
                <w:sz w:val="28"/>
                <w:szCs w:val="28"/>
              </w:rPr>
              <w:lastRenderedPageBreak/>
              <w:t>тәрбиелеу;</w:t>
            </w:r>
          </w:p>
          <w:p w14:paraId="24E37F4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46973F7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336B265B"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Өлі табиғат құбылыстары мен заттары.</w:t>
            </w:r>
          </w:p>
          <w:p w14:paraId="30AB2E47"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құбылыстары туралы ұғымдарын (жел, жаңбыр, тұман, қар, бұршақ, кемпірқосақ, боран) кеңейту.</w:t>
            </w:r>
          </w:p>
          <w:p w14:paraId="321B1CA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күнтізбесінде ауа райын белгілеу (суық, жылы, күн шуақты, қар, жаңбыр жауды, жел соқты), соған сәйкес киіну.</w:t>
            </w:r>
          </w:p>
          <w:p w14:paraId="5526273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33BBB4A3" w14:textId="77777777" w:rsidR="00440F56" w:rsidRDefault="006B78AE">
            <w:pPr>
              <w:widowControl w:val="0"/>
              <w:rPr>
                <w:sz w:val="20"/>
                <w:szCs w:val="20"/>
              </w:rPr>
            </w:pPr>
            <w:r>
              <w:rPr>
                <w:rFonts w:ascii="Times New Roman" w:eastAsia="Times New Roman" w:hAnsi="Times New Roman" w:cs="Times New Roman"/>
                <w:sz w:val="28"/>
                <w:szCs w:val="28"/>
              </w:rPr>
              <w:t>Ауа райы мен климаттық жағдайлардың өзгеруін бақылау. Қазақстанның түрлі аймақтарында ауа райының түрліше болуы туралы түсінік беру.</w:t>
            </w:r>
          </w:p>
        </w:tc>
      </w:tr>
    </w:tbl>
    <w:p w14:paraId="7CAD5DAC" w14:textId="77777777" w:rsidR="00440F56" w:rsidRDefault="00440F56"/>
    <w:sectPr w:rsidR="00440F56" w:rsidSect="006B78AE">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40F56"/>
    <w:rsid w:val="00440F56"/>
    <w:rsid w:val="006B78AE"/>
    <w:rsid w:val="00997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43B8"/>
  <w15:docId w15:val="{DCAFB4C1-3206-4455-A5E9-80E2C708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B78A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2023-06-26T07:40:00Z</cp:lastPrinted>
  <dcterms:created xsi:type="dcterms:W3CDTF">2023-06-26T07:36:00Z</dcterms:created>
  <dcterms:modified xsi:type="dcterms:W3CDTF">2024-06-18T11:53:00Z</dcterms:modified>
</cp:coreProperties>
</file>