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1AB" w:rsidRPr="00094B83" w:rsidRDefault="00094B83">
      <w:pPr>
        <w:rPr>
          <w:rFonts w:ascii="Times New Roman" w:hAnsi="Times New Roman" w:cs="Times New Roman"/>
          <w:sz w:val="28"/>
          <w:szCs w:val="28"/>
          <w:lang w:val="kk-KZ"/>
        </w:rPr>
      </w:pPr>
      <w:r w:rsidRPr="00094B83">
        <w:rPr>
          <w:rFonts w:ascii="Times New Roman" w:hAnsi="Times New Roman" w:cs="Times New Roman"/>
          <w:sz w:val="28"/>
          <w:szCs w:val="28"/>
          <w:lang w:val="kk-KZ"/>
        </w:rPr>
        <w:t>Наурыз айы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371A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71AB" w:rsidRPr="00094B83" w:rsidRDefault="00094B8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867B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71AB" w:rsidRPr="007867B5" w:rsidRDefault="007867B5" w:rsidP="007867B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bookmarkStart w:id="0" w:name="_GoBack"/>
            <w:bookmarkEnd w:id="0"/>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27.03 - 31.03.2023</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71AB" w:rsidRDefault="00094B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тазалығы туралы ата-аналармен әңгімелесу.</w:t>
            </w:r>
          </w:p>
        </w:tc>
      </w:tr>
      <w:tr w:rsidR="000371A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371A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371AB" w:rsidRDefault="000371A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Түрлі-түсті қағаздан дөңгелектерді немесе жүрекшелерді қиып </w:t>
            </w:r>
            <w:r>
              <w:rPr>
                <w:rFonts w:ascii="Times New Roman" w:eastAsia="Times New Roman" w:hAnsi="Times New Roman" w:cs="Times New Roman"/>
                <w:sz w:val="24"/>
                <w:szCs w:val="24"/>
              </w:rPr>
              <w:lastRenderedPageBreak/>
              <w:t>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"Қоржыңды безендірейік"</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тіктөртбұрышты пішінді қағаздың, "қоржынның", бұрыштарына және ортасына </w:t>
            </w:r>
            <w:r>
              <w:rPr>
                <w:rFonts w:ascii="Times New Roman" w:eastAsia="Times New Roman" w:hAnsi="Times New Roman" w:cs="Times New Roman"/>
                <w:sz w:val="24"/>
                <w:szCs w:val="24"/>
              </w:rPr>
              <w:lastRenderedPageBreak/>
              <w:t>симметриялық "қошқар мүйіз" оюын құрастыра білуге баулу.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халқының салт-дәстүрлеріне саяхат" дидактикалық ойыны.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Тәрбиеленушілердің қазақ халқының салт-дәстүрлері жайлы білімдерін жинақтау, білетін және үйренген ақпараттарын өзара ұштастырып, сын тұрғысынан ойлауға, талқылауға үйрету, салт-дәстүрлерді құрметтеп, қадірлей білуге, мейірімділікке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 дидактикалық ойыны.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Бөліктерден кілемше жасауға үйрету; қабылдау, ес, зейін қабілеттерін дамыту; ұйымшылдыққа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"Зергерлік бұйымдар"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ұлттық қолданбалы өнер туралы, алған түсінігі мен әсерлерін түрлі жолдармен жеткізу, балалардың ұлттық бұйымға деген қызығушылығын, сана-сезімін, ынта-жігерін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алды - қызыл тіл".</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жаңылтпаштармен таныстыра отырып, бар ықыластарымен түсініп, тыңдауға үйрету.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таяқша төменде.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екі қолдарымен көкірек тұсына қояды; 2-таяқшаны жоғары көтереді; 3-көкірек тұсына </w:t>
            </w:r>
            <w:proofErr w:type="gramStart"/>
            <w:r>
              <w:rPr>
                <w:rFonts w:ascii="Times New Roman" w:eastAsia="Times New Roman" w:hAnsi="Times New Roman" w:cs="Times New Roman"/>
                <w:sz w:val="24"/>
                <w:szCs w:val="24"/>
              </w:rPr>
              <w:t>қояды ;</w:t>
            </w:r>
            <w:proofErr w:type="gramEnd"/>
            <w:r>
              <w:rPr>
                <w:rFonts w:ascii="Times New Roman" w:eastAsia="Times New Roman" w:hAnsi="Times New Roman" w:cs="Times New Roman"/>
                <w:sz w:val="24"/>
                <w:szCs w:val="24"/>
              </w:rPr>
              <w:t xml:space="preserve"> 4-бастапқы қалыпқа келу. Жаттығу 6-7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көтереді; 2-таяқшаны түзу ұстап, оң аяққа иілу; 3-таяқшаны жоғары көтереді; 4-бастапқы қалыпқа келу. Осы жаттығуды сол жаққа қайталау. Жаттығу 6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1-отырып, бас пен арқаны тік ұстау; 2-бастапқы қалыпқа келу. Жаттығу 5-6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көтеру; 2-таяқша ұстаған қолымен оңға (солға) иілу; 3-таяқшаны жоғары ұстап, тіктелу; 4-бастапқы қалып. Жаттығу 6-8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1-2-таяқшаны жоғары көтеріп, артқа бүгілу; 3-4-бастапқы қалыпқа келу. Жаттығу 5-6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371AB" w:rsidRDefault="00094B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көзі - халықта" тақырыбында әңгімелесу.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тақпақтар жаттау, өнерлерін көрсету.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атақты тұлғалар жайлы әңгімелесу.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мақал-мәтелдер жаттау.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өрге жүзер" тақырыбында әңгімелесу.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және Юю әрпі".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дыбысын және Ю әрпін таныстыру. Артикуляция бойынша дыбысын дұрыс айтуға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 туралы аңыз".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қазақ </w:t>
            </w:r>
            <w:r>
              <w:rPr>
                <w:rFonts w:ascii="Times New Roman" w:eastAsia="Times New Roman" w:hAnsi="Times New Roman" w:cs="Times New Roman"/>
                <w:sz w:val="24"/>
                <w:szCs w:val="24"/>
              </w:rPr>
              <w:lastRenderedPageBreak/>
              <w:t>тілінде домбыра туралы аңызды мұқият тыңдауға үйрету; шығарманың мазмұны бойынша сұрақтарға жауап беру негізінде мәтінді түсіну қабілетін дамыту.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 арқылы бір-біріне доп лақтыру"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жіп арқылы бір-біріне бастан асырып доп лақтыруға үйрету.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"Шоқжұлдыздар"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астрономияны ғылымы туралы түсініктер беру, ғарыш ғылымы </w:t>
            </w:r>
            <w:r>
              <w:rPr>
                <w:rFonts w:ascii="Times New Roman" w:eastAsia="Times New Roman" w:hAnsi="Times New Roman" w:cs="Times New Roman"/>
                <w:sz w:val="24"/>
                <w:szCs w:val="24"/>
              </w:rPr>
              <w:lastRenderedPageBreak/>
              <w:t>ретінде таныстыру; ғарыш, ғарышкерлер, планеталар, жұлдыздар, Күн жүйесі деге ұғымдарды балаларға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және Юю әрпін қайталау".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дыбысын және Ю әрпін қайталау. Артикуляция бойынша дыбысын дұрыс айтуға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"Зымыранды ғарышқа ұшыру амалдарын игерейік"</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алыс және жақын орналасқан объектілердің шынайы сипатын тануға, шамасын салыстыруға үйрету.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"Қанатынмен </w:t>
            </w:r>
            <w:proofErr w:type="gramStart"/>
            <w:r>
              <w:rPr>
                <w:rFonts w:ascii="Times New Roman" w:eastAsia="Times New Roman" w:hAnsi="Times New Roman" w:cs="Times New Roman"/>
                <w:sz w:val="24"/>
                <w:szCs w:val="24"/>
              </w:rPr>
              <w:t>самғатшы,өнер</w:t>
            </w:r>
            <w:proofErr w:type="gramEnd"/>
            <w:r>
              <w:rPr>
                <w:rFonts w:ascii="Times New Roman" w:eastAsia="Times New Roman" w:hAnsi="Times New Roman" w:cs="Times New Roman"/>
                <w:sz w:val="24"/>
                <w:szCs w:val="24"/>
              </w:rPr>
              <w:t>,мені"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домбыраның дауысын қабылдай тырып, домбырамен орындалатын музыканың сипатын ұғыну және әуезін ажырата білу қабілеттерін жетілдіру.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Ай» ертегісі"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"Күн мен </w:t>
            </w:r>
            <w:r>
              <w:rPr>
                <w:rFonts w:ascii="Times New Roman" w:eastAsia="Times New Roman" w:hAnsi="Times New Roman" w:cs="Times New Roman"/>
                <w:sz w:val="24"/>
                <w:szCs w:val="24"/>
              </w:rPr>
              <w:lastRenderedPageBreak/>
              <w:t>ай"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ғарыш әлемі жайлы түсініктерін қалыптастыру; қағаз бетінде байдарлай отырып, "алыс", "жақын" ұғымдарын қалыптастыру; сөзерді түсініп, оған қарама-қарсы мағыналы сөздер </w:t>
            </w:r>
            <w:r>
              <w:rPr>
                <w:rFonts w:ascii="Times New Roman" w:eastAsia="Times New Roman" w:hAnsi="Times New Roman" w:cs="Times New Roman"/>
                <w:sz w:val="24"/>
                <w:szCs w:val="24"/>
              </w:rPr>
              <w:lastRenderedPageBreak/>
              <w:t>табуға жаттықтыру.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қалай атанам. Біздің ғарыштың планеталары".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"ғарыш айлағы", "ғарышкер", "ғарыш" сөздерімен таныстыру; ым-ишара, ғарышкерлердің іс-қимыл кешенін орындау арқылы ойын білдіру қабілетін дамыту.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асырып доп лақтыру"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гимнастикалық орындық үстімен арақашықтығы баладан екі қадам </w:t>
            </w:r>
            <w:r>
              <w:rPr>
                <w:rFonts w:ascii="Times New Roman" w:eastAsia="Times New Roman" w:hAnsi="Times New Roman" w:cs="Times New Roman"/>
                <w:sz w:val="24"/>
                <w:szCs w:val="24"/>
              </w:rPr>
              <w:lastRenderedPageBreak/>
              <w:t>қашықтықта қойылған толтырылған доптардан аттап жүруге үйрету.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 туралы аңыз"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аңыз туарлы түсінік беру. Аңызды оқып, мағынасын ашу, түсіндіру. Сөздік қорларын молайту. Қазақтың ұлттық аспабы жайлы мағлұмат беру. Домбыраны қастерлеуге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 (пысықтау)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ғарыш әлемі жайлы түсініктерін қалыптастыру; қағаз бетінде байдарлай отырып, "алыс", "жақын" ұғымдарын қалыптастыру; сөзерді түсініп, оған қарама-қарсы </w:t>
            </w:r>
            <w:r>
              <w:rPr>
                <w:rFonts w:ascii="Times New Roman" w:eastAsia="Times New Roman" w:hAnsi="Times New Roman" w:cs="Times New Roman"/>
                <w:sz w:val="24"/>
                <w:szCs w:val="24"/>
              </w:rPr>
              <w:lastRenderedPageBreak/>
              <w:t>мағыналы сөздер табуға жаттықтыру.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Ай» ертегісі" (пысықтау)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"Күн мен ай"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"Айға ұшамын"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тыңдауға деген қызығушылығын </w:t>
            </w:r>
            <w:r>
              <w:rPr>
                <w:rFonts w:ascii="Times New Roman" w:eastAsia="Times New Roman" w:hAnsi="Times New Roman" w:cs="Times New Roman"/>
                <w:sz w:val="24"/>
                <w:szCs w:val="24"/>
              </w:rPr>
              <w:lastRenderedPageBreak/>
              <w:t>арттыру; әннің мазмұнын әуен арқылы эмоциямен қабылдай білуге үйрету.</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ғарыш әлемі туралы ұғымдарын кеңейту; ғарыш кемесінің құрылысын сызба арқылы, өзге балалармен бірлесіп жобада іске асыруға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"[ё] дыбысы және Ёё әрпі".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Ё ё дыбысы және әрпімен таныстыру. Ұсынылған әрбір сөзге дыбыстық талдау жасай білуге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"Қобыз - көне аспап"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сазбалшықтың кесегін созу, ойық жасау арқылы қобызды, сазбалшықтан кішкентай кесек үзіп алып, есу арқылы қобыздың ысқышын мүсіндеуге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бір-бірінен асырып лақтыру жаттығуын пысықтау"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құрсауға бір аяқтап секіруге үйрету.</w:t>
            </w:r>
          </w:p>
          <w:p w:rsidR="000371AB" w:rsidRDefault="000371AB">
            <w:pPr>
              <w:widowControl w:val="0"/>
              <w:rPr>
                <w:rFonts w:ascii="Times New Roman" w:eastAsia="Times New Roman" w:hAnsi="Times New Roman" w:cs="Times New Roman"/>
                <w:b/>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 туралы аңыз" (қайталау)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аңыз туарлы түсінік </w:t>
            </w:r>
            <w:r>
              <w:rPr>
                <w:rFonts w:ascii="Times New Roman" w:eastAsia="Times New Roman" w:hAnsi="Times New Roman" w:cs="Times New Roman"/>
                <w:sz w:val="24"/>
                <w:szCs w:val="24"/>
              </w:rPr>
              <w:lastRenderedPageBreak/>
              <w:t>беру. Аңызды оқып, мағынасын ашу, түсіндіру. Сөздік қорларын молайту. Қазақтың ұлттық аспабы жайлы мағлұмат беру. Домбыраны қастерлеуге үйрету.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Бұтақтардың бүршіктенуін </w:t>
            </w:r>
            <w:r>
              <w:rPr>
                <w:rFonts w:ascii="Times New Roman" w:eastAsia="Times New Roman" w:hAnsi="Times New Roman" w:cs="Times New Roman"/>
                <w:b/>
                <w:sz w:val="24"/>
                <w:szCs w:val="24"/>
              </w:rPr>
              <w:lastRenderedPageBreak/>
              <w:t>бақылау. (қарым-қатынас іс-әрекеті, зерттеу іс-әрекеті, танымдық іс-әрекет)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көп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меніңше,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ұясы бар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Құмырадағы бұтақ жылы жерде тез </w:t>
            </w:r>
            <w:r>
              <w:rPr>
                <w:rFonts w:ascii="Times New Roman" w:eastAsia="Times New Roman" w:hAnsi="Times New Roman" w:cs="Times New Roman"/>
                <w:sz w:val="24"/>
                <w:szCs w:val="24"/>
              </w:rPr>
              <w:lastRenderedPageBreak/>
              <w:t>бүршік жарады.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«Лақтырып қағып ал».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Ептілікті, </w:t>
            </w:r>
            <w:proofErr w:type="gramStart"/>
            <w:r>
              <w:rPr>
                <w:rFonts w:ascii="Times New Roman" w:eastAsia="Times New Roman" w:hAnsi="Times New Roman" w:cs="Times New Roman"/>
                <w:sz w:val="24"/>
                <w:szCs w:val="24"/>
              </w:rPr>
              <w:t>шапшаңдықты ,тапқырлықты</w:t>
            </w:r>
            <w:proofErr w:type="gramEnd"/>
            <w:r>
              <w:rPr>
                <w:rFonts w:ascii="Times New Roman" w:eastAsia="Times New Roman" w:hAnsi="Times New Roman" w:cs="Times New Roman"/>
                <w:sz w:val="24"/>
                <w:szCs w:val="24"/>
              </w:rPr>
              <w:t xml:space="preserve"> талап ету.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Балалар үлкендермен бірге көшет отырғызады. </w:t>
            </w:r>
            <w:r>
              <w:rPr>
                <w:rFonts w:ascii="Times New Roman" w:eastAsia="Times New Roman" w:hAnsi="Times New Roman" w:cs="Times New Roman"/>
                <w:b/>
                <w:sz w:val="24"/>
                <w:szCs w:val="24"/>
              </w:rPr>
              <w:t>(еңбек іс-әрекеті)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көретін ойыншықтармен ойнау. Ойнау барысында бір-бірімен татулықта, бірлікте болуға тәрбиелеу.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Аққайыңның шырын бөлген </w:t>
            </w:r>
            <w:r>
              <w:rPr>
                <w:rFonts w:ascii="Times New Roman" w:eastAsia="Times New Roman" w:hAnsi="Times New Roman" w:cs="Times New Roman"/>
                <w:b/>
                <w:sz w:val="24"/>
                <w:szCs w:val="24"/>
              </w:rPr>
              <w:lastRenderedPageBreak/>
              <w:t>уақытын бақылау. (қарым-қатынас іс-әрекеті, зерттеу іс-әрекеті, танымдық іс-әрекет)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көп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меніңше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ұясы бар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w:t>
            </w:r>
            <w:r>
              <w:rPr>
                <w:rFonts w:ascii="Times New Roman" w:eastAsia="Times New Roman" w:hAnsi="Times New Roman" w:cs="Times New Roman"/>
                <w:sz w:val="24"/>
                <w:szCs w:val="24"/>
              </w:rPr>
              <w:lastRenderedPageBreak/>
              <w:t>болатын ерітінді. Балалардың қызуғышылығы мен қабілетін дамыту. Табиғатқа деген сүйіспеншілігін ояту.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«Орман дақтары».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Ағаштың жан-жағын дөңгелетіп қопсыту, еңбекке тәрбиелеу. Жалпы пайда үшін еңбектенуге үйрету. </w:t>
            </w:r>
            <w:r>
              <w:rPr>
                <w:rFonts w:ascii="Times New Roman" w:eastAsia="Times New Roman" w:hAnsi="Times New Roman" w:cs="Times New Roman"/>
                <w:sz w:val="24"/>
                <w:szCs w:val="24"/>
              </w:rPr>
              <w:lastRenderedPageBreak/>
              <w:t>(еңбек дағдылары)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Бірлескен іс-әрекет барысында ереже мен тәртіп нормаларын белсенді қолдана білуге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Ағаштардың гүлденуін бақылау. </w:t>
            </w:r>
            <w:r>
              <w:rPr>
                <w:rFonts w:ascii="Times New Roman" w:eastAsia="Times New Roman" w:hAnsi="Times New Roman" w:cs="Times New Roman"/>
                <w:b/>
                <w:sz w:val="24"/>
                <w:szCs w:val="24"/>
              </w:rPr>
              <w:lastRenderedPageBreak/>
              <w:t>(қоршаған ортамен танысу, сөйлеуді дамыту және көркем әдебиет)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Саясында ән салып,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жүрген сайрап.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жатсаң – көлеңкесіне алады,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жатсаң – жаның рахат табады.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әдемілігіне сүйсіндіру.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«Домалақты жерге түсіріп алма».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дыбыс бойынша қасықты қолына алады. Қасыққа кішкентай домалақ шарды салып түсірмей берілген жерге жеткізу, ептілікке баулу.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Алаңдағы жұмыстар. Жасаған құс ұясын ағашқа орнату. </w:t>
            </w:r>
            <w:r>
              <w:rPr>
                <w:rFonts w:ascii="Times New Roman" w:eastAsia="Times New Roman" w:hAnsi="Times New Roman" w:cs="Times New Roman"/>
                <w:b/>
                <w:sz w:val="24"/>
                <w:szCs w:val="24"/>
              </w:rPr>
              <w:t>(еңбек іс-әрекеті)</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ойнаймыз».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Қылқанды ағаштарды бақылау </w:t>
            </w:r>
            <w:r>
              <w:rPr>
                <w:rFonts w:ascii="Times New Roman" w:eastAsia="Times New Roman" w:hAnsi="Times New Roman" w:cs="Times New Roman"/>
                <w:b/>
                <w:sz w:val="24"/>
                <w:szCs w:val="24"/>
              </w:rPr>
              <w:lastRenderedPageBreak/>
              <w:t>(қарағай, шырша). (қарым-қатынас іс-әрекеті, зерттеу іс-әрекеті, танымдық іс-әрекет)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кеңелді,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Бүршік атып бар ... (Ағаш)</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ағаштың құшағы –</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жайған бұтағы.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Жапырағы жүрегі,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Бұтақтары білегі.</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қылқанды ағаштарды білуге үйрету. Балабақша аймағындағы өсіп жатқан екі түрлі қылқанды ағашты, сыртқы белгілерінен білу. Басқа ағаштардан </w:t>
            </w:r>
            <w:r>
              <w:rPr>
                <w:rFonts w:ascii="Times New Roman" w:eastAsia="Times New Roman" w:hAnsi="Times New Roman" w:cs="Times New Roman"/>
                <w:sz w:val="24"/>
                <w:szCs w:val="24"/>
              </w:rPr>
              <w:lastRenderedPageBreak/>
              <w:t>ерекшеліктерін көру, оларды атау. Ағаштарды қастерлеп, оларды күтуге тәрбиелеу.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«Жіпті көтеру».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(еңбек іс-әрекеті)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жұмыс. Гүлдерді отырғызу.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жерді қопсытып, суаруға үйрету. Үлкендерге көмек көрсетуге тәрбиелеу.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бетімен ойындар.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бақылау. (қоршаған ортамен </w:t>
            </w:r>
            <w:r>
              <w:rPr>
                <w:rFonts w:ascii="Times New Roman" w:eastAsia="Times New Roman" w:hAnsi="Times New Roman" w:cs="Times New Roman"/>
                <w:b/>
                <w:sz w:val="24"/>
                <w:szCs w:val="24"/>
              </w:rPr>
              <w:lastRenderedPageBreak/>
              <w:t>танысу, сөйлеуді дамыту және көркем әдебиет)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толы ауламыз,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өсеміз, толамыз.</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де ер жетіп,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жігіт боламыз.</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Терек – ағаштардың бір түрі екені туралы түсінік беру, табиғатқа сүйсінуге тәрбиелеу.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«Түйілген орамал». (дене шынықтыру)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w:t>
            </w:r>
            <w:r>
              <w:rPr>
                <w:rFonts w:ascii="Times New Roman" w:eastAsia="Times New Roman" w:hAnsi="Times New Roman" w:cs="Times New Roman"/>
                <w:sz w:val="24"/>
                <w:szCs w:val="24"/>
              </w:rPr>
              <w:lastRenderedPageBreak/>
              <w:t>үйрету.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Табиғат бұрышындағы жұмыс. Көшетті суару. Су бұрқақпен жапырақтарға су себелеу.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Pr>
                <w:rFonts w:ascii="Times New Roman" w:eastAsia="Times New Roman" w:hAnsi="Times New Roman" w:cs="Times New Roman"/>
                <w:b/>
                <w:sz w:val="24"/>
                <w:szCs w:val="24"/>
              </w:rPr>
              <w:t>(еңбек іс-әрекеті)</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қимыл-әрекеттерін дамыту.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371AB" w:rsidRDefault="00094B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қолдары иектің астында, жоғары тартылып, еңкею, тербелу).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"Қанша және қандай айырмашылықтары бар?"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қабілеттерін дамыту; зеректікке, байқағыштыққа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Жұпты суреттер (екінші суретте бірінші суретке қарағанда, көзге байқала қоймайтын бірнеше өзгерістер </w:t>
            </w:r>
            <w:r>
              <w:rPr>
                <w:rFonts w:ascii="Times New Roman" w:eastAsia="Times New Roman" w:hAnsi="Times New Roman" w:cs="Times New Roman"/>
                <w:sz w:val="24"/>
                <w:szCs w:val="24"/>
              </w:rPr>
              <w:lastRenderedPageBreak/>
              <w:t>болады).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соң оған ұқсас екінші суретте көруді ұсынады. Балалар екінші суретте, біріншіге қарағанда не өзгергенін айтады, айырмашылықтарын табады.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тігу шеберханасы".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киім тігу шеберханасы </w:t>
            </w:r>
            <w:r>
              <w:rPr>
                <w:rFonts w:ascii="Times New Roman" w:eastAsia="Times New Roman" w:hAnsi="Times New Roman" w:cs="Times New Roman"/>
                <w:sz w:val="24"/>
                <w:szCs w:val="24"/>
              </w:rPr>
              <w:lastRenderedPageBreak/>
              <w:t>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Ілмектер, ойыншық тігін машинасы, ойыншық қайшы, ойыншық үтік, жіптер, мата үлгілері, </w:t>
            </w:r>
            <w:r>
              <w:rPr>
                <w:rFonts w:ascii="Times New Roman" w:eastAsia="Times New Roman" w:hAnsi="Times New Roman" w:cs="Times New Roman"/>
                <w:sz w:val="24"/>
                <w:szCs w:val="24"/>
              </w:rPr>
              <w:lastRenderedPageBreak/>
              <w:t>бор, сызғыш, қарындаш, сәнді киімдердің суреттері басылған журналдар, киім үлгілерінің сызбалары.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зерттейді.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дизайнер, киім үлгісін пішуші маман, тігінші, тоқымашы, үтіктеуші сияқты мамандарға бөлінеді, қолдарына қажетті жабдықтар </w:t>
            </w:r>
            <w:r>
              <w:rPr>
                <w:rFonts w:ascii="Times New Roman" w:eastAsia="Times New Roman" w:hAnsi="Times New Roman" w:cs="Times New Roman"/>
                <w:sz w:val="24"/>
                <w:szCs w:val="24"/>
              </w:rPr>
              <w:lastRenderedPageBreak/>
              <w:t>алып, орындарына отырады.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тұтынушылар болып, сән журналынан өздеріне киім үлгісін, тігіншімен бірге мата үлгісін таңдайды.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әдемі киімді киім жүруі үшін көптеген мамандар еңбек етеді, еңбекті қадірлеу керек; ал </w:t>
            </w:r>
            <w:r>
              <w:rPr>
                <w:rFonts w:ascii="Times New Roman" w:eastAsia="Times New Roman" w:hAnsi="Times New Roman" w:cs="Times New Roman"/>
                <w:sz w:val="24"/>
                <w:szCs w:val="24"/>
              </w:rPr>
              <w:lastRenderedPageBreak/>
              <w:t>еңбекте өте төзімді және шебер болу қажет.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"Кейіпкердің сөздерін жалғастыр".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белгілі ертегінің кез келген кейіпкерінің айтқан сөздерін ары қарай жалғастыруға ынталандыру; байланыстыра сөйлеу мәдениетін, есте сақтау, ойлау қабілеттерін дамыту, сөздік қорды байыту; ертегілер әлеміне тұрақты қызығушылықты </w:t>
            </w:r>
            <w:r>
              <w:rPr>
                <w:rFonts w:ascii="Times New Roman" w:eastAsia="Times New Roman" w:hAnsi="Times New Roman" w:cs="Times New Roman"/>
                <w:sz w:val="24"/>
                <w:szCs w:val="24"/>
              </w:rPr>
              <w:lastRenderedPageBreak/>
              <w:t>арттыру; халық ауыз әдебиеті үлгілеріне сүйіспеншілік сезіміне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ертегілер бойынша белгілі сюжеттер салынған суреттер.</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Отбасы мүшелері жөнінде балалардың ұғымдардын нығайту; отбасы мүшелерінің әрқайсының рөлі туралы ойларын пысықтау; үлкенге </w:t>
            </w:r>
            <w:r>
              <w:rPr>
                <w:rFonts w:ascii="Times New Roman" w:eastAsia="Times New Roman" w:hAnsi="Times New Roman" w:cs="Times New Roman"/>
                <w:sz w:val="24"/>
                <w:szCs w:val="24"/>
              </w:rPr>
              <w:lastRenderedPageBreak/>
              <w:t>құрмет, жақынына деген сүйіспеншілік сезімдеріне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бірге күн тәртібіндегі қандай </w:t>
            </w:r>
            <w:r>
              <w:rPr>
                <w:rFonts w:ascii="Times New Roman" w:eastAsia="Times New Roman" w:hAnsi="Times New Roman" w:cs="Times New Roman"/>
                <w:sz w:val="24"/>
                <w:szCs w:val="24"/>
              </w:rPr>
              <w:lastRenderedPageBreak/>
              <w:t>оқиғаны ойнау қажет екендігін анықтап алады.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 жан-жануарлар, құбылыстар жөніндегі балалардың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w:t>
            </w:r>
            <w:r>
              <w:rPr>
                <w:rFonts w:ascii="Times New Roman" w:eastAsia="Times New Roman" w:hAnsi="Times New Roman" w:cs="Times New Roman"/>
                <w:sz w:val="24"/>
                <w:szCs w:val="24"/>
              </w:rPr>
              <w:lastRenderedPageBreak/>
              <w:t>деген қызығушылықты арттыру, зияткерлікке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Сыртқы сипатында, құрмынадай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еріп кетеді", "Ит ағаштағы ұяда емес, аулада, ағаш үйшікте </w:t>
            </w:r>
            <w:r>
              <w:rPr>
                <w:rFonts w:ascii="Times New Roman" w:eastAsia="Times New Roman" w:hAnsi="Times New Roman" w:cs="Times New Roman"/>
                <w:sz w:val="24"/>
                <w:szCs w:val="24"/>
              </w:rPr>
              <w:lastRenderedPageBreak/>
              <w:t>тұрады", "Жазда өзен мұз бола алмайды, себебі күн ыстық", "Түлкінің құйрығы қоянның қысқа құйрығы сияқты емес, қалың, сарғыш болады" және тағы басқа нұсқалар.</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"Супермаркеттің" қызметі жайында түсіндіру; супермаркетте әртүрлі тауарлар сатылатыны жайында мәліметтер беру; </w:t>
            </w:r>
            <w:r>
              <w:rPr>
                <w:rFonts w:ascii="Times New Roman" w:eastAsia="Times New Roman" w:hAnsi="Times New Roman" w:cs="Times New Roman"/>
                <w:sz w:val="24"/>
                <w:szCs w:val="24"/>
              </w:rPr>
              <w:lastRenderedPageBreak/>
              <w:t>сатушы мен сатып алушы рөлдеріндегі әрекеттерді игерту; жағымды қарым-қатынастарға, қоғамдық тәртіп ережелеріне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машиналарының макеттері.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әңгімелесулер, </w:t>
            </w:r>
            <w:r>
              <w:rPr>
                <w:rFonts w:ascii="Times New Roman" w:eastAsia="Times New Roman" w:hAnsi="Times New Roman" w:cs="Times New Roman"/>
                <w:sz w:val="24"/>
                <w:szCs w:val="24"/>
              </w:rPr>
              <w:lastRenderedPageBreak/>
              <w:t xml:space="preserve">супермаркеттің суреттері, бейнежазбалар мен жарнамаларды көрсетіп, супермаркетте адамның кез келген тауарды сатып алумен байланысты барлық мұқтажы орындалатынын түсіндіреді. Супермаркеттің алып жатқан орны кең және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w:t>
            </w:r>
            <w:r>
              <w:rPr>
                <w:rFonts w:ascii="Times New Roman" w:eastAsia="Times New Roman" w:hAnsi="Times New Roman" w:cs="Times New Roman"/>
                <w:sz w:val="24"/>
                <w:szCs w:val="24"/>
              </w:rPr>
              <w:lastRenderedPageBreak/>
              <w:t>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туралы балалар білу керек.</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ойыншыларды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w:t>
            </w:r>
            <w:r>
              <w:rPr>
                <w:rFonts w:ascii="Times New Roman" w:eastAsia="Times New Roman" w:hAnsi="Times New Roman" w:cs="Times New Roman"/>
                <w:sz w:val="24"/>
                <w:szCs w:val="24"/>
              </w:rPr>
              <w:lastRenderedPageBreak/>
              <w:t>диалогтарын, қарым- қатынас үлгілерін, сөйлеу тізбектерін реттеп отырады, қосымша және тиянақтау сұрақтарын қойып жатады.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сапасы сақталып, жақсы сатылады; супермаркет қоғамды орын болғандықтан, әдептілік ережелерін ұстану керек; супермаркетте жүрген барлық адам бір-бірінің уақытын, еңбегін бағалау керек.</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 тізбегі".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қимылдар тізбегіне қарап, есте сақтап, тура сол қимылдар тізбегін дәлме-дәл қайта көрсетуге жаттықтыру; есте сақтау, зейін, ойлау, кеңістікті бағдарлау қабілеттерін дамыту; достыққа, ұйымшылдаққа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немесе балалардың бірі қалған балалардың алдында бірнеше </w:t>
            </w:r>
            <w:r>
              <w:rPr>
                <w:rFonts w:ascii="Times New Roman" w:eastAsia="Times New Roman" w:hAnsi="Times New Roman" w:cs="Times New Roman"/>
                <w:sz w:val="24"/>
                <w:szCs w:val="24"/>
              </w:rPr>
              <w:lastRenderedPageBreak/>
              <w:t>қимылдар тізбегін (кешенін) көрсетеді. Балалар мұқият қарап болғаннан кейін есте сақтап, қимылдарды қайта жаңғыртады.</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"Туған күн".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Балалардан "туған күн" ұғымын қалайша түсінетіндерін рөлдік ойын барысында анықтау; отбасыда туған күнді атау дәстүрі жайындағы білімдерін кеңейту; жақынына деген </w:t>
            </w:r>
            <w:r>
              <w:rPr>
                <w:rFonts w:ascii="Times New Roman" w:eastAsia="Times New Roman" w:hAnsi="Times New Roman" w:cs="Times New Roman"/>
                <w:sz w:val="24"/>
                <w:szCs w:val="24"/>
              </w:rPr>
              <w:lastRenderedPageBreak/>
              <w:t>сүйіспеншілікке, достыққа тәрбиелеу.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күнді өтеуге қажетті безендіру жабдықтары, торт және басқа тәттілердің жасанды пішіндері, журналдан қиылған суреттер; әдемі қапталған сыйлықтар; ойыншық музыкалық аспаптар, микрофондар; сайқымазақ немесе басқа кейіпкерлердің костюмдері.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әрбір отбасыда туған күннің қалай өтетіні жайында әңгімелеп, тәттілерді әзірлеуге қандай құралдарды пайдаланатынын анықтайды; туған </w:t>
            </w:r>
            <w:r>
              <w:rPr>
                <w:rFonts w:ascii="Times New Roman" w:eastAsia="Times New Roman" w:hAnsi="Times New Roman" w:cs="Times New Roman"/>
                <w:sz w:val="24"/>
                <w:szCs w:val="24"/>
              </w:rPr>
              <w:lastRenderedPageBreak/>
              <w:t>күнін атау дәстүрі қайдан келгенін талқылайды.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туған күнін өткізу үшін, педагогпен бірге қандай әрекеттер тізбегін жасау керектігін жоспарлайды.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күн иесін балалар санамақ арқылы таңдауы мүмкін. Оқу жылының аяғына дейін әрбір бала туған күнінің иесі болып үлгеруі тиіс.</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w:t>
            </w:r>
            <w:r>
              <w:rPr>
                <w:rFonts w:ascii="Times New Roman" w:eastAsia="Times New Roman" w:hAnsi="Times New Roman" w:cs="Times New Roman"/>
                <w:sz w:val="24"/>
                <w:szCs w:val="24"/>
              </w:rPr>
              <w:lastRenderedPageBreak/>
              <w:t>өз тарапынан ойын барысын сөзбен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Туған күннің әдемі өтуіне бірнеше себеп болады: қонақтардың жақсы ниетпен келуі, тағамдардың дәмді болуы, ойын-сауық шараларының қызықты дайындалуы.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әртүрлі заттарды кезекпен көрсетіп жатады. Балалар заттың кімге және не үшін қажетін екенін түсіндіреді.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тағы бір нұсқасы: қалаған бала түрлі заттар жатқан қораптан белгілі затты </w:t>
            </w:r>
            <w:r>
              <w:rPr>
                <w:rFonts w:ascii="Times New Roman" w:eastAsia="Times New Roman" w:hAnsi="Times New Roman" w:cs="Times New Roman"/>
                <w:sz w:val="24"/>
                <w:szCs w:val="24"/>
              </w:rPr>
              <w:lastRenderedPageBreak/>
              <w:t>өздігінен алып, оған сипаттама береді.</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371AB" w:rsidRDefault="000371AB">
            <w:pPr>
              <w:widowControl w:val="0"/>
              <w:rPr>
                <w:rFonts w:ascii="Times New Roman" w:eastAsia="Times New Roman" w:hAnsi="Times New Roman" w:cs="Times New Roman"/>
                <w:sz w:val="24"/>
                <w:szCs w:val="24"/>
              </w:rPr>
            </w:pP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құрастырылатын ойыншықтар (көліктер, дене мүшелері салынатын пластик қуыршақтар, лего ойыншықтар, жұмыртқаға салынатын тосынсый ойыншықтар).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сынық ойыншықтарын әкеліп, шеберлерге өз көрсетеді, шеберлер сынық ойыншықты </w:t>
            </w:r>
            <w:r>
              <w:rPr>
                <w:rFonts w:ascii="Times New Roman" w:eastAsia="Times New Roman" w:hAnsi="Times New Roman" w:cs="Times New Roman"/>
                <w:sz w:val="24"/>
                <w:szCs w:val="24"/>
              </w:rPr>
              <w:lastRenderedPageBreak/>
              <w:t>зерттеп, жөндеп береді.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жұмысының ақысын төлейді.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«Игі істер қоржыны»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Ілияс Жансүгіров «Домбыра» өлеңін жаттау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Тарт күйіңді, домбыра!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Төгіл, төгіл тәтті күй,</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суындай сылдыра,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Желпін, желпін жел соқтыр!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 тұман тұрмасын,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бұлт ыдыра!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Тыңдамаған қоймасын,</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Ойды-қырды қыдыра,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Құлшына тарт, домбыра!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"Артық құсты тап" дидактикалық ойыны.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жыл құстарын жемшашарға ұшып келген қыстайтын құстардың арасына арнайы орналастырады. Балалар құстарды мұқият тексеріп, артық құстың атын </w:t>
            </w:r>
            <w:r>
              <w:rPr>
                <w:rFonts w:ascii="Times New Roman" w:eastAsia="Times New Roman" w:hAnsi="Times New Roman" w:cs="Times New Roman"/>
                <w:sz w:val="24"/>
                <w:szCs w:val="24"/>
              </w:rPr>
              <w:lastRenderedPageBreak/>
              <w:t>атайды. Педагог балалардан өз таңдауын түсіндіруді сұрайды.</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Өнер туралы мақал-мәтелдер жаттау.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371AB">
            <w:pPr>
              <w:widowControl w:val="0"/>
              <w:rPr>
                <w:rFonts w:ascii="Times New Roman" w:eastAsia="Times New Roman" w:hAnsi="Times New Roman" w:cs="Times New Roman"/>
                <w:sz w:val="24"/>
                <w:szCs w:val="24"/>
              </w:rPr>
            </w:pP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371AB" w:rsidRDefault="00094B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Жолаяқ.</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0371AB" w:rsidRDefault="00094B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0371A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ойлануға қалай үйретуге болады?»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бала тәрбиесінің маңызы» тақырыбында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71AB" w:rsidRDefault="00094B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rsidR="000371AB" w:rsidRDefault="000371AB"/>
    <w:sectPr w:rsidR="000371A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AB"/>
    <w:rsid w:val="000371AB"/>
    <w:rsid w:val="00094B83"/>
    <w:rsid w:val="0078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7562"/>
  <w15:docId w15:val="{C6BA9448-5586-4ECD-B88B-1A002DEF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5040</Words>
  <Characters>28734</Characters>
  <Application>Microsoft Office Word</Application>
  <DocSecurity>0</DocSecurity>
  <Lines>239</Lines>
  <Paragraphs>67</Paragraphs>
  <ScaleCrop>false</ScaleCrop>
  <Company>SPecialiST RePack</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4</cp:revision>
  <dcterms:created xsi:type="dcterms:W3CDTF">2023-05-23T19:27:00Z</dcterms:created>
  <dcterms:modified xsi:type="dcterms:W3CDTF">2024-06-18T16:25:00Z</dcterms:modified>
</cp:coreProperties>
</file>