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DFC" w:rsidRDefault="00A25DFC"/>
    <w:tbl>
      <w:tblPr>
        <w:tblStyle w:val="a5"/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25"/>
        <w:gridCol w:w="2325"/>
        <w:gridCol w:w="2326"/>
        <w:gridCol w:w="2326"/>
        <w:gridCol w:w="2326"/>
        <w:gridCol w:w="2326"/>
      </w:tblGrid>
      <w:tr w:rsidR="00A25DFC">
        <w:tc>
          <w:tcPr>
            <w:tcW w:w="139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A25DF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 ұйымы (балабақша/ шағын орталық,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7C8A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C8A" w:rsidRPr="00477C8A" w:rsidRDefault="00477C8A" w:rsidP="00477C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C8A" w:rsidRPr="00477C8A" w:rsidRDefault="00477C8A" w:rsidP="00477C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C8A" w:rsidRDefault="00477C8A" w:rsidP="00477C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5DFC" w:rsidRPr="00477C8A" w:rsidRDefault="00477C8A" w:rsidP="00477C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7C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ЖШС «Жас Батыр Атырау» балабақшасы</w:t>
            </w:r>
          </w:p>
        </w:tc>
      </w:tr>
      <w:tr w:rsidR="00A25DF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топ</w:t>
            </w:r>
          </w:p>
        </w:tc>
      </w:tr>
      <w:tr w:rsidR="00A25DF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топтың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7C8A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5DFC" w:rsidRPr="00477C8A" w:rsidRDefault="003F5F7A" w:rsidP="00477C8A">
            <w:pPr>
              <w:tabs>
                <w:tab w:val="left" w:pos="636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«Жұлдыз</w:t>
            </w:r>
            <w:r w:rsidR="00477C8A" w:rsidRPr="00477C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 ересек тобы</w:t>
            </w:r>
          </w:p>
        </w:tc>
      </w:tr>
      <w:tr w:rsidR="00A25DF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</w:t>
            </w:r>
            <w:proofErr w:type="spellEnd"/>
          </w:p>
        </w:tc>
      </w:tr>
      <w:tr w:rsidR="00A25DF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7A" w:rsidRDefault="003F5F7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5DFC" w:rsidRPr="003F5F7A" w:rsidRDefault="003F5F7A" w:rsidP="003F5F7A">
            <w:pPr>
              <w:tabs>
                <w:tab w:val="left" w:pos="523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r w:rsidRPr="003F5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Сағипова Н.Т</w:t>
            </w:r>
            <w:bookmarkEnd w:id="0"/>
          </w:p>
        </w:tc>
      </w:tr>
      <w:tr w:rsidR="00A25DF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күндерін,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көрсету)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06.03-10.03.2023ж.</w:t>
            </w:r>
          </w:p>
        </w:tc>
      </w:tr>
      <w:tr w:rsidR="00A25DF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A25DF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A25D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A25D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A25D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A25D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A25D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A25D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5DF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A25D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A25D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A25D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A25D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A25D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5DF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қабылдау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қызуын, сыртқы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жақсы көңіл күймен қарсы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Баланың көңіл күйін, оның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25DF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"Әсем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үлдер".</w:t>
            </w:r>
          </w:p>
        </w:tc>
      </w:tr>
      <w:tr w:rsidR="00A25DFC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сүлгілерді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еңбекке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тұрақты қызығушылықты сақтау,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мұқият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ұмтылу. Сүлгіні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ұяшыққа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қоюды үйрету.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"Жабық өсімдіктерді бү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іккіш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пистолеттен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бүрку".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жаңа еңбек дағдыларын үйрету; жапырақтарға ылғалдың қажеті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түсінігін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өсімдіктерге ұқыпты қарауды тәрбиелеу.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қажеттілігін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анықтауға үйрету (топырақтың түсі мен күйіне, өсімдіктің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25DFC" w:rsidRDefault="00A25D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өлме өсімдіктерін суғару".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өсімдіктердің жарық пен ылғалға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қажеттіліктері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кеңейту, ылғалды сүйетін және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ғақшылыққа төзімді,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фотофильді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көлеңкеге төзімді өсімдіктерді жапырақтардан қалай тануға болатындығын үйрету. Су және өсімдіктермен жұмыс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дәлдікті, өз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әрекеттеріне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еңбек дағдыларын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Қоршаған табиғатқа ұқыпты қарауды, оған қамқорлық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тәрбиелеу.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"Өз төсегімізді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жинауды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үйренеміз".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өз төсегіне күтім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дағдыларын қалыптастыру; ұқыптылыққа, басқа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көмектесуге ұмтылуға тәрбиелеу; еңбекке ұқыпты қарауға тәрбиелеу; 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өзі қызмет көрсету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дағдыларын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</w:tr>
      <w:tr w:rsidR="00A25DFC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DFC" w:rsidRDefault="00A25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Көркем әдебиеттен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ойын-жаттығу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"Таза бұлақ".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"Таза бұлақ" әңгі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мазмұнымен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мәтін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сөзін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қойып, мұқият тыңдауға үйрету.</w:t>
            </w:r>
          </w:p>
          <w:p w:rsidR="00A25DFC" w:rsidRDefault="00A25D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танысудан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ойын-жаттығу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"Судың қасиеті".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түсініктерін қалыптастыра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тәжірибе арқылы судың қасиеттерімен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арналған көркем сөздер арқылы сөздік қорын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25DFC" w:rsidRDefault="00A25D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"Қонақтарды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қарсы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рөлдік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қонақтарды қарсы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Балалардың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 таңдаудағы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талпыныстарын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құптау,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жетіспейтін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ойыншықтармен толықтыру.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танысудан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ойын-жаттығу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"Таза су".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судың қасиеттері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түсініктерін кеңейте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судың көктемдегі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өзгерістерімен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көктемгі табиғаттың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сұлулығын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</w:tc>
      </w:tr>
      <w:tr w:rsidR="00A25DF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жаттығулары (құрсаумен)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Бастапқы қалып: құрсаудың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аяқты алшақ, қолды төменде ұстау.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құрсаудың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құрсауды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ұстап, бел деңгейіне әкелу; 3 - құрсаудың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қою; 4 - басапқы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Жаттығу 6-7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Бастапқы қалып: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аяқ алшақ, құрсауды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оңға бұру; 3 - 4 -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жаттығуды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қайталау. Жаттығу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Бастапқы қалып: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аяқ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құрсауды жоғары жағынан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қолымен ұстап,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1 - 2 - құрсауға сүйене тұрып, оң аяғын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ұстау; 3 - 4 - бастапқы қалыпқа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Жаттығуды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жақ аяғына қайталау. Жаттығу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Бастапқы қалып: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аяқ алшақ, бүгілген қолымен құрсауды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1 - 2 -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құрсауды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шығару; 3 - 4 - бастапқы қалып. Жаттығуды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жақ аяғына қайталау. Жаттығу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Бастапқы қалып: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арқасымен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құрсауды түзу ұстап,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оң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құрсаудың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бастапқы қалыпқа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жаттығуды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аяғына қайталау. Жаттығу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Бастапқы қалып: құрсаудың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тұрып, қолын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Педагогтің 20-ға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құрсаудан шығып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қайтадан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рсау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Жаттығуды 3-4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Бастапқы қалып: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аяқ алшақ, құрсау төменде (құрсаудың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қолымен ұстау).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құрсауды алға қою, оң аяғын ұшына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қою; 2 - бастапқы қалып. Жаттығу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жағына қайталанады. Жаттығу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</w:tc>
      </w:tr>
      <w:tr w:rsidR="00A25DF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Мәдени-гигиеналық дағдыларды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тамақтану,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қарапайым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құлық дағдыларын қалыптастыру.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сыртқы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бақылауға үйрету;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дұрыс қолдануды, қолды,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құлақты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жуынғаннан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ғатып сүртуді,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тарақты және қол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Үстел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мәдениетті тамақтану дағдыларын қалыптастыру: ас қасық пен шәй қасықты, шанышқыны, майлықты дұрыс қолдану;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үгітпеу, тамақты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сөйлемеу.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қосып же тоясың,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Тәбетің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оянсын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балақай,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A25DF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"Жылғалардан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ақты" тақырыбында әңгімелесу.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"Көктем"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тақпақтар, әндер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және көркем әдебиет, музыка)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25DFC" w:rsidRDefault="00A25D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қауіпсіздік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әңгімелесу.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және көркем әдебиет, 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Көктем мезгілінің тақырыптарына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дидактикалық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және көркем әдебиет)</w:t>
            </w:r>
          </w:p>
        </w:tc>
      </w:tr>
      <w:tr w:rsidR="00A25DF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 ұйымының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"Қапшаларды нысанағ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қтыру".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педагогтің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шеңбердегі бағытты өзгерті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кубиктердің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жүру және жүгіруге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Қазақ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оқу "Торғай мен тышқан".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."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Балаларға «Торғай мен тышқан»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қазақ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сөздердің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түрлілігі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маусымдық өзгерістер, табиғат арасындағы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түсініктерін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қазақ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«Торғай мен тышқан»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тыңдауды, мазмұнын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сақтауды үйрету; мәтін мазмұны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сұрақтарды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меңгерту; құбылыстар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ұғымына сәйкес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логикалық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сақтауын, сөйлеу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қиялдарын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Байқампаздыққа, әдептілікке, жаңашырлыққа,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сүйспеншілікке тәрбиелеу.</w:t>
            </w:r>
          </w:p>
          <w:p w:rsidR="00A25DFC" w:rsidRDefault="00A25D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"Әніміз сыйлық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әннің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қабілетін қалыптастыру; тө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әне жоғары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25DFC" w:rsidRDefault="00A25D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"Нұрлы көктем".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әнді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қабілетін қалыптастыру; әнді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дағдыларына жаттықтыру; музыка әуенімен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қимылдарын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жаттығуларын үйлесімді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дағдыландыру.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"Қақпашы бола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ба?"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бытырап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арқылы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жоғары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тепе-те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ңдікті сақтап тақтаймен жүруге үйрету.</w:t>
            </w:r>
          </w:p>
        </w:tc>
      </w:tr>
      <w:tr w:rsidR="00A25DF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дағдылар)</w:t>
            </w:r>
          </w:p>
        </w:tc>
      </w:tr>
      <w:tr w:rsidR="00A25DF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тануға, атауға,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таңбалауыш арқылы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</w:tc>
      </w:tr>
      <w:tr w:rsidR="00A25DF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бақылау.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Тырсылдап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түседі,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ң,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Ғайып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(Бұршақты жаңбыр)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дән.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жайраңдап,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Жарық жүз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сайран бақ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райының құбылмалы сәттерін бақылауға, салыстыруға үйрету ( күн шықты – ыстық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жаңбырдан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шөптер көтерілі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өсіп қалды, ашық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бақылап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«Құлыншақтар»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 түрлерін өзгерті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ойынға қызығушылықтарын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ұжымдық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(еңбек дағдылары)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арақашықтық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көздеген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лақтырып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жаттықтыру.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Аулада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тазартушының еңбегін бақылау. 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 сүйсең, жасыңнан,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Бақыттысың,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ұлан –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ылғи да,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басымнан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Бақылау.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 тазартушының еңбегін бақылау. Еңбек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әрекеттерін көру (қар күреу,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лақтыру,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сыпыру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Үлкендердің еңбегін бағалауға тәрбиелеу, көмектесуге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«Жүгі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жүгір».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сақтау. Балалардың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 бағыт-бағдарын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тездетуге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үлкендерге көмек беру. Еңбектің маңыздылығын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мадақтау, шапшаңдығын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Татулық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қатынасқа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тәртіп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25DFC" w:rsidRDefault="00A25D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Ағаштарды бақылау (қайың, үйеңкі,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көйлекті,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бөлек.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Әннің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өседі.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(Қайың)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Бақылау.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Ауладағы ағаштарды қарап шығу. Барлық ағаштардың бұтақтарында бүршік бар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түрлі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екендігіне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назар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Ағаштың бұтағы мен діңдерін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Ағашты қастерлеуге,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тәрбиелеу.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жүгіріп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тез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іруге үйрету.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Кедергі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өзінің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қайтып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 қабілетін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«Ағаштың жан-жағын қопсыту»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үйрету. Тәрбиешіге көмек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қарым-қатынас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қадағалау, олардың іс-әрекеті мен қылықтарын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25DFC" w:rsidRDefault="00A25D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Тамшыны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бақылау. 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Мұрны жоқ шымшық,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Мұз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тесер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 құбылыстары.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бақылау. Балалардың сөздік қорларын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Көктемге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айтылатиын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«күн қыздырады», «төбеде қар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ериді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түсініктермен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жоғары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қимыл-қозғалыстың шапшаңдығын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Жолдастық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 бұрышындағы жұмыс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Аквариумдағы балықтарды тамақтандыру. Балықтарды тамақ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тандыру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үйрету. Еңбекке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сүйіспеншілігін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іршік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үрлеу».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қалыпты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қатынасты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көпіршіктермен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Достарының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санасуға тәрбиелеу.</w:t>
            </w:r>
          </w:p>
          <w:p w:rsidR="00A25DFC" w:rsidRDefault="00A25D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5DF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өзі қызмет көрсету дағдыларын: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ересектің көмегімен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әрекетінен соң құтыларды, қылқаламдарды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үстелді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үрту.</w:t>
            </w:r>
          </w:p>
        </w:tc>
      </w:tr>
      <w:tr w:rsidR="00A25DF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Мәдени-гигиеналық дағдыларды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тамақтану,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қарапайым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құлық дағдыларын қалыптастыру.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сыртқы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бақылауға үйрету;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дұрыс қолдануды, қолды,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құлақты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жуынғаннан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ғатып сүртуді,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тарақты және қол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Үстел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мәдениетті тамақтану дағдыларын қалыптастыру: ас қасық пен шәй қасықты, шанышқыны, майлықты дұрыс қолдану;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үгітпеу, тамақты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сөйлемеу.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қосып же тоясың,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Тәбетің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оянсын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балақай,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A25DF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құйрық»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оқып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ұйықтату.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</w:tr>
      <w:tr w:rsidR="00A25DF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ғызу, сауықтыру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Жалпақтабандықтың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мақсатында денсаулық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мәдени-гигиеналық дағдыларын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жаттығулары.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әдени-гигиеналық дағдылар,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</w:tc>
      </w:tr>
      <w:tr w:rsidR="00A25DF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және ұқыпты тамақтану. 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A25DFC" w:rsidRPr="003B093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ойын-жаттығу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"Торғай ұшып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ұшып жүрген құстардың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үйрету; доғалы сызықтың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құстың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құйрығын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қанаттар мен тұмсығы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деталдерімен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толықтыру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A25DFC" w:rsidRDefault="00A25D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рөлдік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қыздар".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мүшелерінің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түсініктерін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қызығушылықтарын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өлдерге бөлініп, бөлінген рөлге сәйкес әрекет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үйретуді жалғастыру.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өзара әрекеттесуге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арасындағы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қатынасты орнатуға ықпал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мүшелеріне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сүйіспеншілік пен құрметке,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 тәрбиелеу.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ойын-жаттығу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"Көктем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тақпақты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"тақпақ" ұғымын қалыптастыруды жалғастыру, көктем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көркем сөз үлгісімен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көктемді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көркемдеуіш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өздердің мағынасын түсіндіру.</w:t>
            </w:r>
          </w:p>
          <w:p w:rsidR="00A25DFC" w:rsidRDefault="00A25D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рөлдік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Тазабекте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қонақта"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гигиеналық дағдыларын қалыптастыру,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тазалық құралдарын қолдану тәсілдері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кеңейту; гигиеналық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күнделікті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үйрету; тазалыққа, өз денсаулықтарын күтуге тәрбиелеу.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тәрбиеші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топқа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Тазабектен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сыйлық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хабарлайды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Ары қарай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заттың маңызын анықтайды. Тәрбиеші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тазалық құралдарын қолданып, қуыршақты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үйретуді ұсынады.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балабақшадағы таңғы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түскі ұйқы алдындағы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гигиеналық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көрсетуді ұсынуға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25DFC" w:rsidRDefault="00A25D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ойын-жаттығу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?"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эквивалентімен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сәйкестеу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ұғымдар қалытастыру.</w:t>
            </w:r>
          </w:p>
          <w:p w:rsidR="00A25DFC" w:rsidRDefault="00A25D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рөлдік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"Театр".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өзіне жүктелген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өлге сәйкес әрекет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арасындағы достық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қатынас қалыптастыру.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Мәдени ошақтар олардың әлеуметтік маңызы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ұғымдарын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Балалардың театр,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труппасы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театр қызметкерлері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Театр жұмысының ұжымдық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көрсету, сөйлеу мәнерін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Құрал-жабдықтар: ширма; әртүрлі театр түрлері;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афишалар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бағдарлама; костюм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театр таңдау ұсынылады;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афишалар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көрермендердің театрға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әртістердің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спектакльге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дайындығы; театр қызметкерлерінің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сахнаны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қойылымға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антракті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спектакль.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477C8A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компоненті:</w:t>
            </w:r>
          </w:p>
          <w:p w:rsidR="003B0930" w:rsidRPr="00615085" w:rsidRDefault="007E3762" w:rsidP="003B093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B0930" w:rsidRPr="00615085">
              <w:rPr>
                <w:rFonts w:ascii="Times New Roman" w:hAnsi="Times New Roman"/>
                <w:sz w:val="24"/>
                <w:szCs w:val="24"/>
                <w:lang w:val="kk-KZ"/>
              </w:rPr>
              <w:t>Қорыққанға қос көрінеді» ертегісі</w:t>
            </w:r>
          </w:p>
          <w:p w:rsidR="00BA51B9" w:rsidRDefault="003B0930" w:rsidP="003B093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Үстел үсті театры.</w:t>
            </w:r>
          </w:p>
          <w:p w:rsidR="003B0930" w:rsidRPr="00477C8A" w:rsidRDefault="003B0930" w:rsidP="003B093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Балаларды ертегі   мазмұнын тыңдауға, әрекеттердің дамуын қадағалауға ынталандыру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Pr="003F5F7A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5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Жапсырудан ойын-жаттығу</w:t>
            </w:r>
          </w:p>
          <w:p w:rsidR="00A25DFC" w:rsidRPr="003F5F7A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F5F7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"Көктем белгісі - бәйшешек".</w:t>
            </w:r>
          </w:p>
          <w:p w:rsidR="00A25DFC" w:rsidRPr="003F5F7A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F5F7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Мақсат-міндеттер: балаларды мақта табақшаларын екіге бүктеп, шыққан жарты шеңбердің үстіңгі жағынан ортасына қарай қайшымен сопағынан қию арқылы бәйшешек гүлінің басын дайын жазық қағаз бетінде орналасқан сабақтардың үстіне жапсыруға үйрету.</w:t>
            </w:r>
          </w:p>
          <w:p w:rsidR="00A25DFC" w:rsidRPr="003F5F7A" w:rsidRDefault="00A25D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25DFC" w:rsidRPr="003F5F7A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5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Сюжетті-рөлдік ойын"Пиццерия".</w:t>
            </w:r>
          </w:p>
          <w:p w:rsidR="00A25DFC" w:rsidRPr="003F5F7A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F5F7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Мақсат-міндеттер: өз бетінше рөлдерді бөлу және рөлге сәйкес әрекет етуге </w:t>
            </w:r>
            <w:r w:rsidRPr="003F5F7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үйрету. Балалардың достық қарым-қатынас дағдыларын қалыптастыру. Балаларды ойын барысында қоршаған өмір жайлы білімдерін кеңінен қолдануға жетелеу.</w:t>
            </w:r>
          </w:p>
          <w:p w:rsidR="00A25DFC" w:rsidRPr="003F5F7A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F5F7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Керекті-құралдар: алжапқыштар, ыдыс-аяқ жиынтығы; подносы; ас мәзірі; скатерти; орамалдар; майлықтар; азық-түлік жиынтықтары; пиццерия. Ойын барысында балалар өз дербестіктерін көрсетеді, үстелді таңдау; ас мәзірімен танысу; тапсырысты қабылдау; тапсырысты дайындау; ас ішу; тапсырысты төлеу; үстел үстін жинау, ыдыстарды жуу. Тәрбиеші диалог </w:t>
            </w:r>
            <w:r w:rsidRPr="003F5F7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кезіңде, әдеп ережелерінің сақталуын реттеуі мүмкін.</w:t>
            </w:r>
          </w:p>
          <w:p w:rsidR="00A25DFC" w:rsidRPr="003F5F7A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F5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танысу, сөйлеуді дамыту)</w:t>
            </w:r>
          </w:p>
        </w:tc>
      </w:tr>
      <w:tr w:rsidR="00A25DF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"Көркем әдебиет шығармаларын оқу.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мәтіннің сөздері мен дыбыстық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ұмтылыстарын қалыптастыру.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көркем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әдебиетке қызығушылықтарын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жаттығулары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шаңырақ, (шеңбер құрады)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Уықтары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(қолдарын жоғары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Керегелер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(қолдарын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үлкен шеңбер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імдей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өрілер.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іміз жүрсек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(шеңбер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інер.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A25D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Дидактикалық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"Ғажайып нүктелер".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«Ғажайып нүктелер» арқылы гүлдің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Нүктелерді қосып, гүлдің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шығарады.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«Мозаика».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Балаларға әртурлі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геометриялық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құрастыруды үйрету, түстерімен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балалардың ой-қиялын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еңбексүйгіштікке тәрбиелеу.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атрибуттары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мозаика ойыншықтары.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Тәрбиеші мозаика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көрнекіліктерді (ойыншықты)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геометриялық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құрастыруға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Балаларға өрнектердің түсіне үйлесімділігіне көңіл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заттардың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сәйкес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25DF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дұрыс бүктеп салуға,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түзу қоюға машықтандыру;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дұрыс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дағдыландыру;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шкафқа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қойылған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аяқ-қиім сияқты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тәртіпті сақтауды ұстануға тәрбиелеу;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киінгенін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қадағалай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таза ұстауға баулу;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көмек көрсете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алғыс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әрекет)</w:t>
            </w:r>
          </w:p>
        </w:tc>
      </w:tr>
      <w:tr w:rsidR="00A25DF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</w:tc>
      </w:tr>
      <w:tr w:rsidR="00A25DF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өзі қызмет көрсетуге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ұмтылысын қолдау: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тазалауға, ұқыптылыққа,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олқылықтарды байқауға,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ересектің көмегімен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құралдарын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қолдануға баулу.</w:t>
            </w:r>
          </w:p>
        </w:tc>
      </w:tr>
      <w:tr w:rsidR="00A25DF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Мәдени-гигиеналық дағдыларды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тамақтану,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қарапайым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құлық дағдыларын қалыптастыру.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сыртқы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бақылауға үйрету;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дұрыс қолдануды, қолды,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құлақты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жуынғаннан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ғатып сүртуді,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тарақты және қол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Үстел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мәдениетті тамақтану дағдыларын қалыптастыру: ас қасық пен шәй қасықты, шанышқыны, майлықты дұрыс қолдану;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үгітпеу, тамақты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сөйлемеу.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қосып же тоясың,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Тәбетің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оянсын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балақай,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A25DF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бұрышында: өткен тақырыптар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іс-әрекеті)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әңг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імеге қатысуға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қатысушы үшін түсінікті сұрақтар қоюға және қойылған сұрақтарға дұрыс, толық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қарап, сипаттауға үйрету.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 айтуға үйрету: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қарап, сипаттауға, түрлі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әрекеттерінде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бұйымдары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әңгімелер құрастыруға, шығармалардың, ертегілердің қызықты үзінділерін қайталап айтуға,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құбылыстар, оқиғалар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ақпаратты талқылауға баулу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сқа тақпақтар мен санамақтар, жаңылтпаштарды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шағын шығармалардың мазмұны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мазмұнын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қабылдауды,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жанашырлық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 Әдеби шығарма кейіпкерлерінің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ғағы мен мәнерлігін оларға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Шешендікке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сөз өнеріне баулу, халық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әдебиеті шығармаларымен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санамақ, жаңылтпаш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жұмбақ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өнеріне баулу. Бұрыннан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шағын көркем шығармалардың мазмұнын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қайталап айтуға,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қайталап айтуға, өзінің тәжірибесіне сүйені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 құрастыруға, ойыншықтар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4-5 сөйлеммен сипаттауға,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оқиғаны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Ертеңгілікке дайындық.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мәнерлеп ән айтуға үйрету, әнді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қимылдармен үйлесті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қалыптастыру (ре-си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октава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шегінде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Қысқа музыкалық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фразалар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Әуенді таза және сөздерді анық айтуға, музыканың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 Аспаптың сүйемелдеуімен және сүйемелдеуінсіз ән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 (тәрбиешіні көмегімен).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жаңа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тақырыбында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мүсіндеу.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әрекет,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іс-әрекеті)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ою-өрнекті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бірізділігін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олардың арасындағы арақашықтықтарды сақтау, 2-3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ұлттық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оюларды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ашық түстермен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кезектестіру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дағдыларын қалыптастыру. Қазақ халқының сәндік-қолданбалы өнері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кеңейту. Қазақ халқының сәнді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қолданбалы өнерімен,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 оның жабдықтарымен, сандық,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кебежемен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қоржынмен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Геометриялық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өсімдіктерден әзірленген ою-өрнектерді жолаққа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бірізділігін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дағдыларын қалыптастыру.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қоршаған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тақырыптарына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құру, ұжымдық жұмыстарды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міндеттемелерді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өзара бөлісу.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басқатырғыштар, санамақтар, домино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Пысықтау.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әрекет,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зерттеушілік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іс-әрекет)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геометриялық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(дөңгелек, үшбұрыш, төртбұрыш)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(куб, шар, цилиндр)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үйрету, геометриялық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көру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арқылы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сөйлеуде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қолданып,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нәтижелерін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(ұзындау-қысқалау, кеңдеу-тарлау, жоғары-төмен, қалың-жұқа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ұзындығы,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қалыңдығы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тең).</w:t>
            </w:r>
            <w:proofErr w:type="gramEnd"/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әрекеті)</w:t>
            </w:r>
          </w:p>
        </w:tc>
      </w:tr>
      <w:tr w:rsidR="00A25DF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6 кеңес.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"Әсем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үлдер".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25DFC" w:rsidRDefault="00A25D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 кеңесі.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?"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жақсы демалуға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25DFC" w:rsidRDefault="00A25DFC"/>
    <w:sectPr w:rsidR="00A25DFC" w:rsidSect="003F5F7A">
      <w:pgSz w:w="16834" w:h="11909" w:orient="landscape"/>
      <w:pgMar w:top="851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compat/>
  <w:rsids>
    <w:rsidRoot w:val="00A25DFC"/>
    <w:rsid w:val="0005116B"/>
    <w:rsid w:val="00095CFD"/>
    <w:rsid w:val="003B0930"/>
    <w:rsid w:val="003F5F7A"/>
    <w:rsid w:val="00477C8A"/>
    <w:rsid w:val="00757E71"/>
    <w:rsid w:val="00776120"/>
    <w:rsid w:val="007E3762"/>
    <w:rsid w:val="00A231CF"/>
    <w:rsid w:val="00A25DFC"/>
    <w:rsid w:val="00A85E36"/>
    <w:rsid w:val="00BA51B9"/>
    <w:rsid w:val="00CE1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231CF"/>
  </w:style>
  <w:style w:type="paragraph" w:styleId="1">
    <w:name w:val="heading 1"/>
    <w:basedOn w:val="a"/>
    <w:next w:val="a"/>
    <w:rsid w:val="00A231C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A231C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A231C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A231C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A231CF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A231C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231C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A231CF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A231CF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A231C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3412</Words>
  <Characters>19450</Characters>
  <Application>Microsoft Office Word</Application>
  <DocSecurity>0</DocSecurity>
  <Lines>162</Lines>
  <Paragraphs>45</Paragraphs>
  <ScaleCrop>false</ScaleCrop>
  <Company/>
  <LinksUpToDate>false</LinksUpToDate>
  <CharactersWithSpaces>22817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9</cp:revision>
  <dcterms:created xsi:type="dcterms:W3CDTF">2024-06-16T20:23:00Z</dcterms:created>
  <dcterms:modified xsi:type="dcterms:W3CDTF">2024-06-18T22:35:00Z</dcterms:modified>
</cp:coreProperties>
</file>