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20" w:rsidRDefault="00417F20"/>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8"/>
        <w:gridCol w:w="2088"/>
      </w:tblGrid>
      <w:tr w:rsidR="00417F20" w:rsidTr="004D5800">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D5800" w:rsidRDefault="004D5800">
            <w:pPr>
              <w:widowControl w:val="0"/>
              <w:rPr>
                <w:rFonts w:ascii="Times New Roman" w:eastAsia="Times New Roman" w:hAnsi="Times New Roman" w:cs="Times New Roman"/>
                <w:sz w:val="24"/>
                <w:szCs w:val="24"/>
              </w:rPr>
            </w:pPr>
          </w:p>
          <w:p w:rsidR="004D5800" w:rsidRPr="004D5800" w:rsidRDefault="004D5800" w:rsidP="004D5800">
            <w:pPr>
              <w:rPr>
                <w:rFonts w:ascii="Times New Roman" w:eastAsia="Times New Roman" w:hAnsi="Times New Roman" w:cs="Times New Roman"/>
                <w:sz w:val="24"/>
                <w:szCs w:val="24"/>
              </w:rPr>
            </w:pPr>
          </w:p>
          <w:p w:rsidR="004D5800" w:rsidRPr="004D5800" w:rsidRDefault="004D5800" w:rsidP="004D5800">
            <w:pPr>
              <w:rPr>
                <w:rFonts w:ascii="Times New Roman" w:eastAsia="Times New Roman" w:hAnsi="Times New Roman" w:cs="Times New Roman"/>
                <w:sz w:val="24"/>
                <w:szCs w:val="24"/>
              </w:rPr>
            </w:pPr>
          </w:p>
          <w:p w:rsidR="004D5800" w:rsidRDefault="004D5800" w:rsidP="004D5800">
            <w:pPr>
              <w:rPr>
                <w:rFonts w:ascii="Times New Roman" w:eastAsia="Times New Roman" w:hAnsi="Times New Roman" w:cs="Times New Roman"/>
                <w:sz w:val="24"/>
                <w:szCs w:val="24"/>
              </w:rPr>
            </w:pPr>
          </w:p>
          <w:p w:rsidR="00417F20" w:rsidRPr="004D5800" w:rsidRDefault="004D5800" w:rsidP="004D5800">
            <w:pPr>
              <w:tabs>
                <w:tab w:val="left" w:pos="6456"/>
              </w:tabs>
              <w:jc w:val="center"/>
              <w:rPr>
                <w:rFonts w:ascii="Times New Roman" w:eastAsia="Times New Roman" w:hAnsi="Times New Roman" w:cs="Times New Roman"/>
                <w:b/>
                <w:sz w:val="24"/>
                <w:szCs w:val="24"/>
                <w:lang w:val="kk-KZ"/>
              </w:rPr>
            </w:pPr>
            <w:r w:rsidRPr="004D5800">
              <w:rPr>
                <w:rFonts w:ascii="Times New Roman" w:eastAsia="Times New Roman" w:hAnsi="Times New Roman" w:cs="Times New Roman"/>
                <w:b/>
                <w:sz w:val="24"/>
                <w:szCs w:val="24"/>
                <w:lang w:val="kk-KZ"/>
              </w:rPr>
              <w:t>ЖШС «Жас Батыр Атырау» балабақшасы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D5800" w:rsidRDefault="004D5800">
            <w:pPr>
              <w:widowControl w:val="0"/>
              <w:rPr>
                <w:rFonts w:ascii="Times New Roman" w:eastAsia="Times New Roman" w:hAnsi="Times New Roman" w:cs="Times New Roman"/>
                <w:sz w:val="24"/>
                <w:szCs w:val="24"/>
              </w:rPr>
            </w:pPr>
          </w:p>
          <w:p w:rsidR="00417F20" w:rsidRPr="004D5800" w:rsidRDefault="004D5800" w:rsidP="004D5800">
            <w:pPr>
              <w:tabs>
                <w:tab w:val="left" w:pos="6384"/>
              </w:tabs>
              <w:jc w:val="center"/>
              <w:rPr>
                <w:rFonts w:ascii="Times New Roman" w:eastAsia="Times New Roman" w:hAnsi="Times New Roman" w:cs="Times New Roman"/>
                <w:b/>
                <w:sz w:val="24"/>
                <w:szCs w:val="24"/>
                <w:lang w:val="kk-KZ"/>
              </w:rPr>
            </w:pPr>
            <w:r w:rsidRPr="004D5800">
              <w:rPr>
                <w:rFonts w:ascii="Times New Roman" w:eastAsia="Times New Roman" w:hAnsi="Times New Roman" w:cs="Times New Roman"/>
                <w:b/>
                <w:sz w:val="24"/>
                <w:szCs w:val="24"/>
                <w:lang w:val="kk-KZ"/>
              </w:rPr>
              <w:t>«Тұлпар» ересек тобы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03.04-07.04.2023ж.</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"Қыңырлықты шешу жолдары".</w:t>
            </w:r>
          </w:p>
        </w:tc>
      </w:tr>
      <w:tr w:rsidR="00417F20" w:rsidTr="004D580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"Пияз отырғызу".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мақсат қоюға, жұмыс орнын,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және өздерін тазартуға үйрету. Балалардың шамның құрылымы, пияздың өсуіне қажетті жағдайлар туралы білімдерін бекіту. Еңбек дағдыларын, жермен, сумен және өсімдіктермен жұмыс кезінде дәлдікті дамыту. Экологиялық мәдениетті, нәтижеге жетуді, жалпы іске қатысуды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"Көшет отырғызу, оған күтім жасау".</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 түсініктерін қалыптастыру балалардың негізгі кезеңдеріндегі өсу және даму өсімдіктер (тұқым, тамыр, сабағы, жапырағы); негізгі тәсілдері өсімдіктерді өсіру және күту (отырғызу жерді қопсытып, тұқымды орналастыру, топырақ салу, суару).</w:t>
            </w:r>
            <w:proofErr w:type="gramEnd"/>
            <w:r>
              <w:rPr>
                <w:rFonts w:ascii="Times New Roman" w:eastAsia="Times New Roman" w:hAnsi="Times New Roman" w:cs="Times New Roman"/>
                <w:sz w:val="24"/>
                <w:szCs w:val="24"/>
              </w:rPr>
              <w:t xml:space="preserve"> Көшеттер отырғызған кезде абай болыңыз, өйткені өсімдіктер өте нәзік. Еңбек дағдыларын, топырақ, су және өсімдіктермен жұмыс кезінде дәлдікті дамыту. Экологиялық мәдениетті, қоршаған </w:t>
            </w:r>
            <w:r>
              <w:rPr>
                <w:rFonts w:ascii="Times New Roman" w:eastAsia="Times New Roman" w:hAnsi="Times New Roman" w:cs="Times New Roman"/>
                <w:sz w:val="24"/>
                <w:szCs w:val="24"/>
              </w:rPr>
              <w:lastRenderedPageBreak/>
              <w:t>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 мен көгөністердің тұқымын себу".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өсімдіктің тұқымы болатыны туралы білім беру.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себу кезінде қажетті әрекеттердің реттілігін біліңіз: топырақта қопсыту жасаңыз (тұқым себу үшін, әр уақытта олардың арасындағы 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ойықтарды таяқпен белгілеңіз); жұмыс кезінде мәдени және гигиеналық дағдыларды сақтауға үйреніңіз.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көшеттерді дайындау үшін топтағы қ</w:t>
            </w:r>
            <w:proofErr w:type="gramStart"/>
            <w:r>
              <w:rPr>
                <w:rFonts w:ascii="Times New Roman" w:eastAsia="Times New Roman" w:hAnsi="Times New Roman" w:cs="Times New Roman"/>
                <w:sz w:val="24"/>
                <w:szCs w:val="24"/>
              </w:rPr>
              <w:t>ораптар</w:t>
            </w:r>
            <w:proofErr w:type="gramEnd"/>
            <w:r>
              <w:rPr>
                <w:rFonts w:ascii="Times New Roman" w:eastAsia="Times New Roman" w:hAnsi="Times New Roman" w:cs="Times New Roman"/>
                <w:sz w:val="24"/>
                <w:szCs w:val="24"/>
              </w:rPr>
              <w:t xml:space="preserve">ға қандай тұқымдар себілетіні және қандай тұқымдар ашық </w:t>
            </w:r>
            <w:r>
              <w:rPr>
                <w:rFonts w:ascii="Times New Roman" w:eastAsia="Times New Roman" w:hAnsi="Times New Roman" w:cs="Times New Roman"/>
                <w:sz w:val="24"/>
                <w:szCs w:val="24"/>
              </w:rPr>
              <w:lastRenderedPageBreak/>
              <w:t>жерге себілетіні туралы білімдерін бекіту. Еңбек дағдыларын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17F20" w:rsidTr="004D580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7F20" w:rsidRDefault="00417F20">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«Бір сөзбен ата»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суреттер беріледі,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ғана атауын атайды.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"Қалам, қағаз,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дәптер" - Мектеп құралдары.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 радио, компьютер, ұялы телефон" - Техника құралдары.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аламшар</w:t>
            </w:r>
            <w:proofErr w:type="gramEnd"/>
            <w:r>
              <w:rPr>
                <w:rFonts w:ascii="Times New Roman" w:eastAsia="Times New Roman" w:hAnsi="Times New Roman" w:cs="Times New Roman"/>
                <w:sz w:val="24"/>
                <w:szCs w:val="24"/>
              </w:rPr>
              <w:t>ға зымыран жібереміз".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тіктөртбұрыштан цилиндр, шеңберден конус жасап, зымыранды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жалғастыр» ойыны.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суреттің үлгісі және жартылай боялған суреті беріледі.</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Мен сендерді ойынның ережесімен таныстырамын, </w:t>
            </w:r>
            <w:r>
              <w:rPr>
                <w:rFonts w:ascii="Times New Roman" w:eastAsia="Times New Roman" w:hAnsi="Times New Roman" w:cs="Times New Roman"/>
                <w:sz w:val="24"/>
                <w:szCs w:val="24"/>
              </w:rPr>
              <w:lastRenderedPageBreak/>
              <w:t xml:space="preserve">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"Байқоңыр" ғарыш айлағы.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алақанның арасына салып домалатып алғаннан кейін тігінен есу арқылы шұжық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іздес пішін шығарып, зымыранның денесін жасауға,оның тұрақтылығын тексеру, екінші бөліктен домалатып, </w:t>
            </w:r>
            <w:r>
              <w:rPr>
                <w:rFonts w:ascii="Times New Roman" w:eastAsia="Times New Roman" w:hAnsi="Times New Roman" w:cs="Times New Roman"/>
                <w:sz w:val="24"/>
                <w:szCs w:val="24"/>
              </w:rPr>
              <w:lastRenderedPageBreak/>
              <w:t>шыққан бөліктің басын шымшып конус денесіне айналдыруға 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1.Бастапқы қалып: дене тік, аяқ алшақ, секіртпені екі бүктеп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 жасау.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 түрлерімен таныстыру.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планетасы жайлы әңгімелеу.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ұлдыздар туралы әңгімелесу.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Ғарышкерлермен таныстыру.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жоғары-төмен жүру".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қатарда жұппен тұра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Адамның дене мүшелері. 10 дейін тура және кері санау."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жайлы алғашқы түсінікті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дамытуға жәрдемдесу; «ғарыш» туралы түсінік қалыптастыру; ғарышкерлер киімдерінің ерекшеліктері жайлы түсінік беру; сандық қатар, тура және кері санау жайлы түсініктерін бекіту; </w:t>
            </w:r>
            <w:r>
              <w:rPr>
                <w:rFonts w:ascii="Times New Roman" w:eastAsia="Times New Roman" w:hAnsi="Times New Roman" w:cs="Times New Roman"/>
                <w:sz w:val="24"/>
                <w:szCs w:val="24"/>
              </w:rPr>
              <w:lastRenderedPageBreak/>
              <w:t xml:space="preserve">адамның дене мүшелері мен бет әлпет бөліктері туралы білімдерін нақтылау. Балаларды қазақ тілінде сөйлеуді мұқият тыңдауды үйрету; </w:t>
            </w:r>
            <w:proofErr w:type="gramStart"/>
            <w:r>
              <w:rPr>
                <w:rFonts w:ascii="Times New Roman" w:eastAsia="Times New Roman" w:hAnsi="Times New Roman" w:cs="Times New Roman"/>
                <w:sz w:val="24"/>
                <w:szCs w:val="24"/>
              </w:rPr>
              <w:t>зат ес</w:t>
            </w:r>
            <w:proofErr w:type="gramEnd"/>
            <w:r>
              <w:rPr>
                <w:rFonts w:ascii="Times New Roman" w:eastAsia="Times New Roman" w:hAnsi="Times New Roman" w:cs="Times New Roman"/>
                <w:sz w:val="24"/>
                <w:szCs w:val="24"/>
              </w:rPr>
              <w:t>імді сөздерге көптік, тәуелдік жалғауларды дұрыс қосып айтуға үйрету; сөз ішінде [ғ] дыбысын дұрыс дыбыстауға жаттықтыру; еске сақтауды, қиялды,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өрістерін дамыту. Ізденімпаздыққа, әдептілікке, зейінділікке тәрбиелеу.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қоңыраулар".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w:t>
            </w:r>
            <w:proofErr w:type="gramStart"/>
            <w:r>
              <w:rPr>
                <w:rFonts w:ascii="Times New Roman" w:eastAsia="Times New Roman" w:hAnsi="Times New Roman" w:cs="Times New Roman"/>
                <w:sz w:val="24"/>
                <w:szCs w:val="24"/>
              </w:rPr>
              <w:t>а әнн</w:t>
            </w:r>
            <w:proofErr w:type="gramEnd"/>
            <w:r>
              <w:rPr>
                <w:rFonts w:ascii="Times New Roman" w:eastAsia="Times New Roman" w:hAnsi="Times New Roman" w:cs="Times New Roman"/>
                <w:sz w:val="24"/>
                <w:szCs w:val="24"/>
              </w:rPr>
              <w:t xml:space="preserve">ің мазмұнын әуен </w:t>
            </w:r>
            <w:r>
              <w:rPr>
                <w:rFonts w:ascii="Times New Roman" w:eastAsia="Times New Roman" w:hAnsi="Times New Roman" w:cs="Times New Roman"/>
                <w:sz w:val="24"/>
                <w:szCs w:val="24"/>
              </w:rPr>
              <w:lastRenderedPageBreak/>
              <w:t>арқылы эмоциямен қабылдай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"Денеміздің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ңдігін сақтайық".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жүруді секірумен кезектестіру; қарқынды жылдамдатып жүгіру;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оң аралықтан сол аралыққа ауысуға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w:t>
            </w:r>
            <w:proofErr w:type="gramStart"/>
            <w:r>
              <w:rPr>
                <w:rFonts w:ascii="Times New Roman" w:eastAsia="Times New Roman" w:hAnsi="Times New Roman" w:cs="Times New Roman"/>
                <w:sz w:val="24"/>
                <w:szCs w:val="24"/>
              </w:rPr>
              <w:t>а әнн</w:t>
            </w:r>
            <w:proofErr w:type="gramEnd"/>
            <w:r>
              <w:rPr>
                <w:rFonts w:ascii="Times New Roman" w:eastAsia="Times New Roman" w:hAnsi="Times New Roman" w:cs="Times New Roman"/>
                <w:sz w:val="24"/>
                <w:szCs w:val="24"/>
              </w:rPr>
              <w:t>ің мазмұнын әуен арқылы эмоциямен қабылдай білуге үйрету; музыканың көңілді, ойнақы сипатын алақандарымен баяу, ырғақты ұрып, әуен сүйемелдеуімен жұбымен жүре отырып, көңілді билеу дағдысын меңгерту.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шатыры астында".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тақтаймен жоғары-тө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үруге 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көгершін, үйрек құстарын бақылау.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іне табасын жегізбейді,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Байғұс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ірә көрмейді өгіздерді.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Құстардың көлеміне, түр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түсіне, шығарған дыбыстарына қарай, аттарын айыра білуге, қимыл іс-әрекетіне назар </w:t>
            </w:r>
            <w:r>
              <w:rPr>
                <w:rFonts w:ascii="Times New Roman" w:eastAsia="Times New Roman" w:hAnsi="Times New Roman" w:cs="Times New Roman"/>
                <w:sz w:val="24"/>
                <w:szCs w:val="24"/>
              </w:rPr>
              <w:lastRenderedPageBreak/>
              <w:t>аудару, қимылдарын салыстыру. 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көгершін жүреді.</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Жарысу</w:t>
            </w:r>
            <w:proofErr w:type="gramEnd"/>
            <w:r>
              <w:rPr>
                <w:rFonts w:ascii="Times New Roman" w:eastAsia="Times New Roman" w:hAnsi="Times New Roman" w:cs="Times New Roman"/>
                <w:sz w:val="24"/>
                <w:szCs w:val="24"/>
              </w:rPr>
              <w:t>ға үйрете отырып, ойынға деген қызығушылықтарын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тарды тамақтандыр".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ұстай білуге және құстарға қамқор бола білуге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ұнайтын ойынды ойнауға мүмкіншілік беру.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Көктемде ұзақ, тырна, қараторғайлардың ұшып келуін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ркей жеп.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бар қасында.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Достар</w:t>
            </w:r>
            <w:proofErr w:type="gramEnd"/>
            <w:r>
              <w:rPr>
                <w:rFonts w:ascii="Times New Roman" w:eastAsia="Times New Roman" w:hAnsi="Times New Roman" w:cs="Times New Roman"/>
                <w:sz w:val="24"/>
                <w:szCs w:val="24"/>
              </w:rPr>
              <w:t>ға аялы. (Құс ұясы)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Көктемнің келуімен жәндіктердің жандануына </w:t>
            </w:r>
            <w:r>
              <w:rPr>
                <w:rFonts w:ascii="Times New Roman" w:eastAsia="Times New Roman" w:hAnsi="Times New Roman" w:cs="Times New Roman"/>
                <w:sz w:val="24"/>
                <w:szCs w:val="24"/>
              </w:rPr>
              <w:lastRenderedPageBreak/>
              <w:t>байланысты, құстар көбейеді. Қар ерігенде ұзақтар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құмырсқаны іздеп жерді шұқылайды. Олардың қимылдарына көңіл бөлу керек.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 болуға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шеңберді айнала отырып, алға секіре білуге үйрету. Арқашықтық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сақтай білу, белгі бойынша кері жүруге үйрету, балалардың ұйымдастырушылық қабілетін дамыту.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Көшеттерді отырғызу. Балаларды бақта жұмыс істеуге баулу,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 қазу, </w:t>
            </w:r>
            <w:r>
              <w:rPr>
                <w:rFonts w:ascii="Times New Roman" w:eastAsia="Times New Roman" w:hAnsi="Times New Roman" w:cs="Times New Roman"/>
                <w:sz w:val="24"/>
                <w:szCs w:val="24"/>
              </w:rPr>
              <w:lastRenderedPageBreak/>
              <w:t>суару. Еңбекке,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тәрбиелеу.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өлге бөлу, ойын барысында бірлесу дағдыларын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Құстардың ұяларын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кім тастаған?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«Өрт сөндірушілер»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баспалдағынан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балалардың өздерінің қимыл қозғалыстарын үйлестіре алуы. Сорғышты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Балалардың белгі бойынша қимыл әрекетін дамыту.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Жер қазу жұмысы (ағаштардың түптерін қопсыту,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жинауға қатыстыру, белгілі бір жерге апарғызу. Балаларды тазалықты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және еңбек етуге тәрбиелеу.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Ойын барысында «жол»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басшылық жасау. Танымал ойындарды өз қатарларымен ұйымдастыру қабілетін арттыру.</w:t>
            </w:r>
          </w:p>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Ұяны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Ши т</w:t>
            </w:r>
            <w:proofErr w:type="gramEnd"/>
            <w:r>
              <w:rPr>
                <w:rFonts w:ascii="Times New Roman" w:eastAsia="Times New Roman" w:hAnsi="Times New Roman" w:cs="Times New Roman"/>
                <w:sz w:val="24"/>
                <w:szCs w:val="24"/>
              </w:rPr>
              <w:t>үбінде шым кесе.</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жұмсақ ұяны.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ұмыртқасын салады.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Шатыр астындағы ұяны бақылау, ағаштағы құстардың </w:t>
            </w:r>
            <w:r>
              <w:rPr>
                <w:rFonts w:ascii="Times New Roman" w:eastAsia="Times New Roman" w:hAnsi="Times New Roman" w:cs="Times New Roman"/>
                <w:sz w:val="24"/>
                <w:szCs w:val="24"/>
              </w:rPr>
              <w:lastRenderedPageBreak/>
              <w:t>ұяларының ерекшелігін белгілеу. Құстар ұяны жасайды. Ө</w:t>
            </w:r>
            <w:proofErr w:type="gramStart"/>
            <w:r>
              <w:rPr>
                <w:rFonts w:ascii="Times New Roman" w:eastAsia="Times New Roman" w:hAnsi="Times New Roman" w:cs="Times New Roman"/>
                <w:sz w:val="24"/>
                <w:szCs w:val="24"/>
              </w:rPr>
              <w:t>здер</w:t>
            </w:r>
            <w:proofErr w:type="gramEnd"/>
            <w:r>
              <w:rPr>
                <w:rFonts w:ascii="Times New Roman" w:eastAsia="Times New Roman" w:hAnsi="Times New Roman" w:cs="Times New Roman"/>
                <w:sz w:val="24"/>
                <w:szCs w:val="24"/>
              </w:rPr>
              <w:t>і ағаш бұтақтарынан, жүннен, шөптен құрайды. Балапандарын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ғашы құс басады, ал еркегі тамақ тауып, ұяның жаныңда ән айтып отырады.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шақырды?» (дене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арқылы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ға дағдыландыру. Жолдасының дауысын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 xml:space="preserve">ға үйрету, ойын шартын орындату. Жануардың дауысын салу,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ұйрықсыз бұрылмау. Есте сақтау мен төзімділік қабілетін арттыру.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w:t>
            </w:r>
            <w:r>
              <w:rPr>
                <w:rFonts w:ascii="Times New Roman" w:eastAsia="Times New Roman" w:hAnsi="Times New Roman" w:cs="Times New Roman"/>
                <w:sz w:val="24"/>
                <w:szCs w:val="24"/>
              </w:rPr>
              <w:lastRenderedPageBreak/>
              <w:t>жұмысы. Гүлзарлар қазу.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 жұмысында тәрбиешіге көмектесу, еңбек ету тапсырмаларын орындату. Ересектерге көмектесу, бастамасын мадақтау.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«Ғарышкер»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жағдай жасау, керек заттар мен ыңғайлы орын дайындау. Ойында татулық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көктеуін бақылау (Ақселеу).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қаптап.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Назар аударыңыздар: жердің жылуымен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өсімдіктер пайда бола бастайды. Өсімдіктер алдымен күннің жылы қызуымен өседі. Бір-екі өсімдіктерді айыра білу. Өсімдіктерді аялауға </w:t>
            </w:r>
            <w:r>
              <w:rPr>
                <w:rFonts w:ascii="Times New Roman" w:eastAsia="Times New Roman" w:hAnsi="Times New Roman" w:cs="Times New Roman"/>
                <w:sz w:val="24"/>
                <w:szCs w:val="24"/>
              </w:rPr>
              <w:lastRenderedPageBreak/>
              <w:t>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қабырғада 4 аяқтап өрмелеу қабілетін арттыру.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төзімділікке 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 xml:space="preserve">ға гүл тұқымын себу.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жұмысын үйлестіру және біріккен жігермен нәтижеге жетуге </w:t>
            </w:r>
            <w:r>
              <w:rPr>
                <w:rFonts w:ascii="Times New Roman" w:eastAsia="Times New Roman" w:hAnsi="Times New Roman" w:cs="Times New Roman"/>
                <w:sz w:val="24"/>
                <w:szCs w:val="24"/>
              </w:rPr>
              <w:lastRenderedPageBreak/>
              <w:t>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«Өгіз»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кемесі".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әуе кемесі туралы түсінік бере отырып, оның жалпы әуе көлігі екені жөнінде білімдерін </w:t>
            </w:r>
            <w:r>
              <w:rPr>
                <w:rFonts w:ascii="Times New Roman" w:eastAsia="Times New Roman" w:hAnsi="Times New Roman" w:cs="Times New Roman"/>
                <w:sz w:val="24"/>
                <w:szCs w:val="24"/>
              </w:rPr>
              <w:lastRenderedPageBreak/>
              <w:t>кеңейту.</w:t>
            </w:r>
          </w:p>
          <w:p w:rsidR="00417F20" w:rsidRDefault="00417F20">
            <w:pPr>
              <w:widowControl w:val="0"/>
              <w:rPr>
                <w:rFonts w:ascii="Times New Roman" w:eastAsia="Times New Roman" w:hAnsi="Times New Roman" w:cs="Times New Roman"/>
                <w:b/>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"Ғарышкерлер".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мектепке дейінгілердің әскери-патриоттық дайындығына ықпал ету, дене шынықтыру дайындығын жетілдіру. Ойын сюжетін өз бетінше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қызығушылықтарын дамыту үшін, тәрбиеші балаларға "Ғарышкерлер" ашық хат жиынтығын қарастыруды ұсынады. Олармен ғарыш мамандары, ғарышкер қандай қасиеттерге ие болу керектігі жайлы әңгімелеседі. </w:t>
            </w:r>
            <w:r>
              <w:rPr>
                <w:rFonts w:ascii="Times New Roman" w:eastAsia="Times New Roman" w:hAnsi="Times New Roman" w:cs="Times New Roman"/>
                <w:sz w:val="24"/>
                <w:szCs w:val="24"/>
              </w:rPr>
              <w:lastRenderedPageBreak/>
              <w:t>Тәрбиеші балалармен ғарышкер-адамдардың мінезін талқылайды. Одан кейін тәрбиеші балалармен бірге, «Ғарышқа ұшу» ойын сюжетінің шамалы жоспарын белгілейді, ол келесі тармақтарды қамтуы мүмкін: ғарышкерлерді жаттықтыру, ұшуға дайындығына емтихан тапсыру,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ігердің қарауы, зымыранға отыру, кемені қосу, ғарыштағы жұмыс, кеме бортынан хабарлау, жерден ұшуды басқару, жерге қону, жерде кездесу, медициналық тексеріс, ұшудан кейін ғарышкерлердің </w:t>
            </w:r>
            <w:r>
              <w:rPr>
                <w:rFonts w:ascii="Times New Roman" w:eastAsia="Times New Roman" w:hAnsi="Times New Roman" w:cs="Times New Roman"/>
                <w:sz w:val="24"/>
                <w:szCs w:val="24"/>
              </w:rPr>
              <w:lastRenderedPageBreak/>
              <w:t xml:space="preserve">тынығуы. Одан кейін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құрылыс материалынан зымыран құрастыруды ұсынуы мүмкін. Зымыранды құрастыру барысында оның бөліктерін атау (тұмсығы, люктер, иллюминаторлар, басқару тетігі). Дербес ойында тәрбиеші балаларды адамдардың жауапты тапсырманы орындауға бағытталған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(еңбек және жеке) модельдеуге шақырады. Мысалы, тәрбиеші балаларға хабарлайды,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адамдар кеме жасаса, ал басқалары оларды сынап, ұшуға дайындайды, </w:t>
            </w:r>
            <w:r>
              <w:rPr>
                <w:rFonts w:ascii="Times New Roman" w:eastAsia="Times New Roman" w:hAnsi="Times New Roman" w:cs="Times New Roman"/>
                <w:sz w:val="24"/>
                <w:szCs w:val="24"/>
              </w:rPr>
              <w:lastRenderedPageBreak/>
              <w:t>үшіншілері - ұшу мен қонуды қамтамасыз етеді. Әр ойыннан кейін тәрбиеші балаларды ойын жағдаяттарын талдауға тартады.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 Тілдің дыбыстық мәдениет</w:t>
            </w:r>
            <w:proofErr w:type="gramStart"/>
            <w:r>
              <w:rPr>
                <w:rFonts w:ascii="Times New Roman" w:eastAsia="Times New Roman" w:hAnsi="Times New Roman" w:cs="Times New Roman"/>
                <w:sz w:val="24"/>
                <w:szCs w:val="24"/>
              </w:rPr>
              <w:t xml:space="preserve">і: [-қ], [-ғ] </w:t>
            </w:r>
            <w:proofErr w:type="gramEnd"/>
            <w:r>
              <w:rPr>
                <w:rFonts w:ascii="Times New Roman" w:eastAsia="Times New Roman" w:hAnsi="Times New Roman" w:cs="Times New Roman"/>
                <w:sz w:val="24"/>
                <w:szCs w:val="24"/>
              </w:rPr>
              <w:t>дыбыстары."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w:t>
            </w:r>
            <w:proofErr w:type="gramStart"/>
            <w:r>
              <w:rPr>
                <w:rFonts w:ascii="Times New Roman" w:eastAsia="Times New Roman" w:hAnsi="Times New Roman" w:cs="Times New Roman"/>
                <w:sz w:val="24"/>
                <w:szCs w:val="24"/>
              </w:rPr>
              <w:t xml:space="preserve">ң [Қ] </w:t>
            </w:r>
            <w:proofErr w:type="gramEnd"/>
            <w:r>
              <w:rPr>
                <w:rFonts w:ascii="Times New Roman" w:eastAsia="Times New Roman" w:hAnsi="Times New Roman" w:cs="Times New Roman"/>
                <w:sz w:val="24"/>
                <w:szCs w:val="24"/>
              </w:rPr>
              <w:t xml:space="preserve">және ұяң [Ғ] </w:t>
            </w:r>
            <w:r>
              <w:rPr>
                <w:rFonts w:ascii="Times New Roman" w:eastAsia="Times New Roman" w:hAnsi="Times New Roman" w:cs="Times New Roman"/>
                <w:sz w:val="24"/>
                <w:szCs w:val="24"/>
              </w:rPr>
              <w:lastRenderedPageBreak/>
              <w:t>дауыссыз дыбыстармен таныстыру, жалпы мағлұматтар беру; көңілдерін дауыссыз дыбыстардың қатаң және ұяң болуы туралы түсініктерді беру.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қтар".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w:t>
            </w:r>
            <w:r>
              <w:rPr>
                <w:rFonts w:ascii="Times New Roman" w:eastAsia="Times New Roman" w:hAnsi="Times New Roman" w:cs="Times New Roman"/>
                <w:sz w:val="24"/>
                <w:szCs w:val="24"/>
              </w:rPr>
              <w:lastRenderedPageBreak/>
              <w:t>ұшақтар тоқтайды, жерге қонады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тізесін бүгіп отырады). Ойын 5-6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"Ғарыштың түрлі планеталары".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 бетіне бояу жағып, қағаз бетіне басып алу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емес сурет салу </w:t>
            </w:r>
            <w:r>
              <w:rPr>
                <w:rFonts w:ascii="Times New Roman" w:eastAsia="Times New Roman" w:hAnsi="Times New Roman" w:cs="Times New Roman"/>
                <w:sz w:val="24"/>
                <w:szCs w:val="24"/>
              </w:rPr>
              <w:lastRenderedPageBreak/>
              <w:t>техникасымен таныстыру; "градиент" ұғымын қалыптастыру; топтас достарымен біріге отырып, ғарыш ғаламын сюжеттік суретте көрсету білігін жетілдіру.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дидактикалық ойыны.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ұшатын және ұшпайтын заттарды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үйрету. Зейінді, есте сақтауды, сөйлеуді және логикалық ойлауды дамыту.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құрмет сезімін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болады.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 (Қол көтереді)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"Зымыранның түрлі құрылысы".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денелер 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білімдерін жетілдіру.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"Ұшақпен саяхат".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әуе көліктері, ұшақ оның қолданысы, 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ққа қызмет көрсету әдістері жайлы білімін кеңейту. Жер пейзаждарының сұлулығын көре білуді үйрету, ұшқыш мамандығына құрметпен қарауға, </w:t>
            </w:r>
            <w:proofErr w:type="gramStart"/>
            <w:r>
              <w:rPr>
                <w:rFonts w:ascii="Times New Roman" w:eastAsia="Times New Roman" w:hAnsi="Times New Roman" w:cs="Times New Roman"/>
                <w:sz w:val="24"/>
                <w:szCs w:val="24"/>
              </w:rPr>
              <w:t>батылды</w:t>
            </w:r>
            <w:proofErr w:type="gramEnd"/>
            <w:r>
              <w:rPr>
                <w:rFonts w:ascii="Times New Roman" w:eastAsia="Times New Roman" w:hAnsi="Times New Roman" w:cs="Times New Roman"/>
                <w:sz w:val="24"/>
                <w:szCs w:val="24"/>
              </w:rPr>
              <w:t>ққа тәрбиелеу, сөздік қорларын кеңейту: "ұшақ", "ұшқыш", "стюардесса", "ұшу".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ұшқыш, стюардесса, диспетчер, жүк тасушы, әуе жай қызметкері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 өзара бөліп алады. Ниет білдірушілер билеттерді кассадан сатып алады, </w:t>
            </w:r>
            <w:r>
              <w:rPr>
                <w:rFonts w:ascii="Times New Roman" w:eastAsia="Times New Roman" w:hAnsi="Times New Roman" w:cs="Times New Roman"/>
                <w:sz w:val="24"/>
                <w:szCs w:val="24"/>
              </w:rPr>
              <w:lastRenderedPageBreak/>
              <w:t>бақылаудан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ұшаққа отырады.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үк тасушылар жүк тиеумен айналысады. Диспетчер ұшақтың ұшуын хабарлайды. Ұшу кезінде жолаушылар иллюминатордан (суреттегі бейнелерді) түрлі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 теңізді, тауларды, өзендерді, орманды қарастырады. Қайтып оралғаннан кейін балалар өз әсерлерімен бөліседі.</w:t>
            </w:r>
          </w:p>
          <w:p w:rsidR="00417F20" w:rsidRDefault="00915FF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4D5800" w:rsidRDefault="004D58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4D5800" w:rsidRDefault="004D5800">
            <w:pPr>
              <w:widowControl w:val="0"/>
              <w:rPr>
                <w:rFonts w:ascii="Times New Roman" w:hAnsi="Times New Roman"/>
                <w:sz w:val="24"/>
                <w:szCs w:val="24"/>
                <w:lang w:val="kk-KZ"/>
              </w:rPr>
            </w:pPr>
            <w:r w:rsidRPr="00664C36">
              <w:rPr>
                <w:rFonts w:ascii="Times New Roman" w:hAnsi="Times New Roman"/>
                <w:sz w:val="24"/>
                <w:szCs w:val="24"/>
                <w:lang w:val="kk-KZ"/>
              </w:rPr>
              <w:t>« Мысық пен тышқан »</w:t>
            </w:r>
          </w:p>
          <w:p w:rsidR="004D5800" w:rsidRPr="004D5800" w:rsidRDefault="004D5800">
            <w:pPr>
              <w:widowControl w:val="0"/>
              <w:rPr>
                <w:rFonts w:ascii="Times New Roman" w:eastAsia="Times New Roman" w:hAnsi="Times New Roman" w:cs="Times New Roman"/>
                <w:sz w:val="24"/>
                <w:szCs w:val="24"/>
                <w:lang w:val="kk-KZ"/>
              </w:rPr>
            </w:pPr>
            <w:r w:rsidRPr="00664C36">
              <w:rPr>
                <w:rFonts w:ascii="Times New Roman" w:hAnsi="Times New Roman"/>
                <w:sz w:val="24"/>
                <w:szCs w:val="24"/>
                <w:lang w:val="kk-KZ"/>
              </w:rPr>
              <w:t>Ойынды түсіндіріп, балалардың қимыл-қозғалыстарын, ептілікке үйрету.</w:t>
            </w:r>
            <w:r w:rsidRPr="00664C36">
              <w:rPr>
                <w:rFonts w:ascii="Times New Roman" w:hAnsi="Times New Roman"/>
                <w:sz w:val="24"/>
                <w:szCs w:val="24"/>
                <w:shd w:val="clear" w:color="auto" w:fill="FFFFFF"/>
                <w:lang w:val="kk-KZ"/>
              </w:rPr>
              <w:t xml:space="preserve"> Ұжымда ойнауға дағдыландыру</w:t>
            </w:r>
            <w:bookmarkStart w:id="0" w:name="_GoBack"/>
            <w:bookmarkEnd w:id="0"/>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 мен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"Ай мен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 xml:space="preserve">үн" ертегісінің мазмұнымен таныстыра отырып, ертегі </w:t>
            </w:r>
            <w:r>
              <w:rPr>
                <w:rFonts w:ascii="Times New Roman" w:eastAsia="Times New Roman" w:hAnsi="Times New Roman" w:cs="Times New Roman"/>
                <w:sz w:val="24"/>
                <w:szCs w:val="24"/>
              </w:rPr>
              <w:lastRenderedPageBreak/>
              <w:t>желісін зейін қойып, бар ықыластарымен тыңдай білуге үйрету.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Үш табан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табан ойнау үшін тақыр жерге көлденең сызық сызылады да, оған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w:t>
            </w:r>
            <w:r>
              <w:rPr>
                <w:rFonts w:ascii="Times New Roman" w:eastAsia="Times New Roman" w:hAnsi="Times New Roman" w:cs="Times New Roman"/>
                <w:sz w:val="24"/>
                <w:szCs w:val="24"/>
              </w:rPr>
              <w:lastRenderedPageBreak/>
              <w:t>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Жаңылтпаш жаттайық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ұшты ғарышқа.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ұшты ғарышкер.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Оларды атап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қайсысының аты бар.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w:t>
            </w:r>
            <w:r>
              <w:rPr>
                <w:rFonts w:ascii="Times New Roman" w:eastAsia="Times New Roman" w:hAnsi="Times New Roman" w:cs="Times New Roman"/>
                <w:sz w:val="24"/>
                <w:szCs w:val="24"/>
              </w:rPr>
              <w:lastRenderedPageBreak/>
              <w:t>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Жеңіл,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ғақпен қозғалу; жұппен би қимылдарын орындау; билерде ойындағы музыкалық қимылдарды қолдану.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қимылдарды өзгерту, шапшаңдық пен ептілік таныту, музыканың көңілді, ойнақы сипатын ажырата білу, атрибуттармен би қимылдарын орындау.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Қазақтың ұлттық би өнерімен таныстыру. «Қамажай»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w:t>
            </w:r>
            <w:r>
              <w:rPr>
                <w:rFonts w:ascii="Times New Roman" w:eastAsia="Times New Roman" w:hAnsi="Times New Roman" w:cs="Times New Roman"/>
                <w:sz w:val="24"/>
                <w:szCs w:val="24"/>
              </w:rPr>
              <w:lastRenderedPageBreak/>
              <w:t xml:space="preserve">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Қолдың ұсақ </w:t>
            </w:r>
            <w:r>
              <w:rPr>
                <w:rFonts w:ascii="Times New Roman" w:eastAsia="Times New Roman" w:hAnsi="Times New Roman" w:cs="Times New Roman"/>
                <w:sz w:val="24"/>
                <w:szCs w:val="24"/>
              </w:rPr>
              <w:lastRenderedPageBreak/>
              <w:t>моторикасын дамытудың маңыздылығын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танымдық үрдістерінің диагностикасы </w:t>
            </w:r>
            <w:r>
              <w:rPr>
                <w:rFonts w:ascii="Times New Roman" w:eastAsia="Times New Roman" w:hAnsi="Times New Roman" w:cs="Times New Roman"/>
                <w:sz w:val="24"/>
                <w:szCs w:val="24"/>
              </w:rPr>
              <w:lastRenderedPageBreak/>
              <w:t>(психолог)</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тасқыны».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тиімді пайдалану".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шешу жолдары".</w:t>
            </w:r>
          </w:p>
        </w:tc>
      </w:tr>
    </w:tbl>
    <w:p w:rsidR="00417F20" w:rsidRDefault="00417F20"/>
    <w:sectPr w:rsidR="00417F20" w:rsidSect="00915FF4">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17F20"/>
    <w:rsid w:val="00417F20"/>
    <w:rsid w:val="004D5800"/>
    <w:rsid w:val="0091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4194</Words>
  <Characters>23912</Characters>
  <Application>Microsoft Office Word</Application>
  <DocSecurity>0</DocSecurity>
  <Lines>199</Lines>
  <Paragraphs>56</Paragraphs>
  <ScaleCrop>false</ScaleCrop>
  <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2023-05-12T09:14:00Z</dcterms:created>
  <dcterms:modified xsi:type="dcterms:W3CDTF">2024-06-16T20:39:00Z</dcterms:modified>
</cp:coreProperties>
</file>