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F1" w:rsidRDefault="00501CF1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01CF1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241D" w:rsidRDefault="009F2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41D" w:rsidRPr="009F241D" w:rsidRDefault="009F241D" w:rsidP="009F2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41D" w:rsidRPr="009F241D" w:rsidRDefault="009F241D" w:rsidP="009F2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41D" w:rsidRDefault="009F241D" w:rsidP="009F2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Pr="009F241D" w:rsidRDefault="009F241D" w:rsidP="009F2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241D" w:rsidRDefault="009F2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Pr="009F241D" w:rsidRDefault="009F241D" w:rsidP="009F241D">
            <w:pPr>
              <w:tabs>
                <w:tab w:val="left" w:pos="64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09.01-13.01.2023ж.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Баяндама. «Баланың дамуы мен тәрбиесінде күн тәртібінің маңызы».</w:t>
            </w:r>
          </w:p>
        </w:tc>
      </w:tr>
      <w:tr w:rsidR="00501CF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өсімдіктердің жарық пен ылғалға деген қажеттіліктері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 көлеңкеге төзімді өсімдіктерді жапырақтардан қалай тануға болатындығын үйрету.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қарауды, оған қамқорлық жасауды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сумен бүрку».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қарауды тәрбиелеу. Оларды суару қажеттілігін өз бетінше анық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(топырақтың түсі мен күйіне, өсімдіктің пайда болуына байланысты), суару техникасын еске түсіру.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топ бөлмесінде және жатын бөлмеде терезе төсеніштерін дымқыл шүберекпен сүртеміз".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сумен жұмыс кезінде келесі ережелерді сақтауға үйрету: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ластанған кезде оны сумен шаю.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501CF1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CF1" w:rsidRDefault="00501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балаларға әртүрлі заттар,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түстерімен таныстыру, балалардың ой-қиялын дамыту, еңбексүйгіштікке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мозаика ойыншықтары.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Тәрбиеші мозаика бейнеленген көрнекіліктерді (ойыншықты)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мозаика деп аталатынын, одан геометриялық пішіндер, заттар құрасытруға болатынын айтады. Балаларға өрнектердің түсінің үйлесімділігіне көңіл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заттардың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пішініне сәйкес орналастыра білуге бағыт беріледі.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Шынжыр.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және сол қолдағы басбармақпен балаң үйрек саусақтары түйісі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жүзіктер секілді айқасып, шынжыр жасайды.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қол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 жайылып тұрады. Сол қол саусақтары бас бармақ пен кішкене бөбек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аяғы болса, балаң үйрек пен шылдыр шүмек алдыңғы аяқтары, ал ортаңғы саусақ пілдің тұмсығы.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Танграм әдісі бойынша "Қызықты бейнелер" ойыны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 әдісін пайдалана отырып, күшікке үйшік жасауды ұсынады.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 ойын балалардың түстер мен формаларды қабылдауын дамытуға ықпал етеді.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тапсырмаларды орындау логикасын бөліктен бастап, бүтінге дейін меңгереді.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блоктардан күшік пен олардың үйшіктерін құрастырады.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"Пазл".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балаларға әртүрлі сюжетті суреті бар пазлды құрастыру үйрету,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дамыту, еңбексүйгіштік қасиеттерін дамыту. Ісінің аяғына дейін жеткізуді қадағалап, шыдамдылыққа, байқампаздыққа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"Стоп-кадр" пантомима жаттығуы.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жан-жануар, құстың қимылын көрсетуді және "стоп-кадр" белгісі бойынша қимылдап жатқан сол кейпінде қозғалмай, "қатып қалу" қалпын көрсете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вестибуляр аппаратын,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ой-қиялын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әуенді тыңдап, жан-жануарды, құсты немесе жәндіктің қимылдарына еліктейсіңдер. Мен болсам, фотоаппаратты қолда ұстап тұрамын. "Стоп-кадр!" - деген белгіні естісеңдер, сол қалыптарыңды сақтап қалуларың керек.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Алдын-ала жұмыста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жан-жануарды, құсты, жәндіктерді көрсетуге болады.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әуенді қосу құралы, әуендер жинағы, фотоаппарат немесе смартфон.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"Сипаттамасы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бойынша таны" дидактикалық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сипаттау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құрастыруды үйрету, зейіндерін, сөйлеу тілдерін дамыту, ұқсастықтары мен айырмашылықтарын табуды.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"Құрылыс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 "Робот".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қиялын,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 қабілетін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"Қажетті киімді алыңыз" дидактикалық ойын.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тапсырма: балаларды қысқы және жазғы киімдерді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Зейін, есте сақтау және логикалық ойлауды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ережелері: қуыршаққа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таңдаңыз.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қажетті киімді табу.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материал: балалардың санына қарай қуыршақтар мен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 Қысқы және жазғы пейзаждың суреттері.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Балалардың алдындағы үстелде қуыршақтар мен қысқы және жазғы киімдер бейнеленген. Мұғалім кезекпен жазғы және қысқы мезгілдердің суретін көрсетеді. Балалар 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киім кигізу керек.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допты екі қолдарымен жоғары көтереді,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қарап тыныс алу; 2- допты төмен түсіріп, тыныс шығару; 3- допты жоғары көтереді; 4- бастапқы қалып. Жаттығу 8-10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оңға бұрылу, оң аяғының өкше тұсында жерге допты ұру және секірген допты ұстап алу; 2- бастапқы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 3-4 - осы жаттығуды сол жаққа қайталау. Жаттығу 5-6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дене тік, аяқ бірге,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1-4- допты табанмен 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жібермей, домалату; 3-4 - аяғын ауыстырып, жаттығуды қайталау. Жаттығу 5-6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отыру, аяқты алшақ қойып, допты жоғары ұстау.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1-3- 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жасап, алға иілу, допты 3 рет аяғына ұру; 4- бастапқы қалып. Жаттығу 3-4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дене тік, аяқ бірге.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тез жерге отырып, тізені алшақ ұстау және допты лақтыру; 2- тез тұрып, допты ұтып алу. Жаттығу 8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бірге, допты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ұстау, допты екі қолымен кезек-кезек жерге ұру. Жаттығуды 8 рет қайталау.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қолымен допты ұстау.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орнында тұрып, секіру. Жаттығу 4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«Табиғат досы».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әлемі,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деген көркем, әдемі!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сұлулықты сақтайық,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Мадақтайық, мақтайық!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тұрып,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пайдасы туралы әңгімелесу.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 жадырап,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ұлдыздай жарқырап,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Судай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көңілмен,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інгі күнімізді бастайық.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шаттық шеңберіне тұрып,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лебіздерін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ілдіреді.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 туралы ертегілер айту, әңгімелеу, мазмұндау.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Жақсылықтан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 біз жақсы адам.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Жамандықтан жирені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 аламыз жақсыдан!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шаттық шеңберіне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қосылып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ерекшеліктерін айтып әңгімелесу.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«Қылқалам ханшасы».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 - Ана, саған мың алғыс,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 бізге қуаныш.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Жазда, күзде, қыста да,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 көктем тұста да!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сөздер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қызығы туралы әңгімелесу. Мнемотехниканы қолдану.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«Поезд құрастыру».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 орналасуы жайында түсініктер беру, орналасу қалыптарын салыстыру.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"Жыланша жорғалау".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еңкіс тақтайдың үстімен қолдарын жанына жіберіп,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жауады. Қатты - жұмсақ. Суық - ыстық."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ұғымындағы қардың қасиеттері туралы түсініктерін кеңейту; заттардың қасиеті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ілдіретін «суық-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ыстық», «жұмсақ - қатты» ұғымдарын бекіту.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Қар, оның ерекшеліктері жайлы тақпақтарды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дұрыс айтуды үйрету; қардың калпын айқындайтын сын есімді дұрыс қолдануға жаттықтыру; сөйлеу мәнерін, көру және есту қабілетін, логикалық ойлауын дамыту. Байқампаздыққа, шыдамдылыққа, әдептілікке, айналасындағы әлемге деген сүйіспеншілікке тәрбиелеу.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әнді ықыласпен тыңдай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әннің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мазмұнын эмоционалды қабылдай білуге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жолдар".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төменнен лақтыру және оны қағып 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"Қыс" әні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шулы әннің сипаты мен төмен және жоғары дыбыстарды ажырата білу қабілетін дамыту;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атысайық".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сапта бір-бірден өкшемен, табанмен жүруге; көлденең орындықта төрттағандап еңбектеуге үйрету.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Көшені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 ұстаған,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тәртібін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ұсқаған.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күзеткен,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Ысқырығы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адам. (жол инспекторы)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қалада көшелердің көптігін, олардың атауы әртүрлі екендігі және балабақша қай көшеде орналасқандығы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 жанында қандай мекемелер орналасқандығын айыра білу. (дүкен,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іхана, банк, почта, колледж, кітап баспасы және т.б..). Барлық жерде адамдар жұмыс істейді, әрқайсысы істеген жұмысы басқаларға жақсы және ыңғайлы болғанын қалайды. Есейгенде олар да жұмыс істейді, ол үшін балаларға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керектігін ескерту қажет. Адамдардың еңбектеріне сыйластықпен қарай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бағытта бір-бірімен жарыса отырып жүгіруге үйрету (біреуі оңға қарай, басқасы солға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қарай), ортаны тез айналып, бос орынға келіп тұра қалу. Тез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баулу. Ойын талаптарын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алаңдағы құралдарды қардан тазарту (сырғанайтын жер, алтыбақан және т.б.). Өз беттерімен алаңдағы құралдарды қардан тазартып,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аяғына дейін жеткізуге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және жолдастарының рөлдерін біліп, 2-3 рөлде кезекпен ойнап; бағыну, басқару, теңдік қарым-қатынас ретінде рөлдік ойын ережесін білу.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Отырғызылған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үлдерді табиғат бұрышына қою, гүлдерді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 «Су құям гүлге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Қ.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Сауғабаев.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 күнде,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құям гүлге.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Жайнайды гүлім,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Құлпыртып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 гүлдерінің атауларын бекіту, олар туралы білімдерін кеңейту. Бөлме өсімдіктерін күту; бөлме өсімдіктерінің негізгі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талаптары бөлімін бекіту, негізгі белгілері туралы мәлімет беру ( 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іген, жапырақтары сарғайған және т.б.), суарудың қосымша түрімен таныстыру. Бөлме өсімдіктерін жақсы көру, оларды күту,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ағза сияқты қарым-қатынаста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ойындар.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«Қара сиыр» (қазақтың ұлттық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тығыз орта құра білу дағдысын бекіту, ойын ережесін сақтау (ойыншының жанына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 жасыру, дабыл бойынша затты іздеу, тапқан адам қарауылдайды, қалғандары оны алып қоюға тырысады).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Шынықтыру, ептілікті, төзімділікті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үлді суару, жапырақты жуу. Балаларды өз бетінше тәрбиешінің берген тапсырмасын орындауға үйрету (гүлді суарып, жапырақтың шаңын сүрту)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імдікке ұқыптылықпен қарап, уақытында күте білуге бағыттау.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балалар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әрекеттерімен жолдастарының қимыл-істерімен ұштастыра білуі.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Өзеннің қос жағасын,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Жалғастырып жол жатыр.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шығасың,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кештірмес қол шатыр. 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ірмен таныстыру.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ірдің құрылысы жайында түсіндіру (тіреуіші, жан-жақты құрылымы) бар; жүру белгісі (автокөлікке, жаяу жүргіншілерге,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бәріне ортақ).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«Нысанаға тигіз»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ойын ережелеріне бағынуын, жауапты рольдерді орындай алуға ұмтылдыру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құм себу. Берілген тапсырманы,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құм себуді өз беттерінше орындауға үйрету. Білу және еңбек ережелерін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ойнау барысында белсенділіктерін арттыру.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 соңында баған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 орналасқан шеңберді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 жауа бер,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саған ел.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Боратты-ау бораным,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Қайратын қарай гөр.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батыл баламыз.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 үй қорамыз.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ұлпа қарыңнан.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саламыз.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назарын қыс соң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жанында пайда болған қарлы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шұңқырға аудару. Балаларға баған түбінде орналасқан қарға күннің көзі түскен кезде қардың еритіні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баған түбінде шеңбердің бар екендігін түсіндіру.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 мезгілі жақындады деген алғашқы белгі. Өз зерттеулері бойынша тәрбиешінің берген сұрағына жауап таба білу дағдыларын арттыру.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шапшаң?» (дене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Белгіленген жерден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ңғымен жүре білуді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деген талаптарын арттыру; достық сезімдерін ояту, топтағы жолдастарына көмек беруге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бұрышына жуа отырғызу. Балаларға табиғат бұрышына, жәшікке жуа отырғызып үйрету, жуаның құрамында ағзаға пайдалы дәрумендердің барын айту. Өсімдіктерді табиғи-і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 қатынасы ретінде қарауға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және ойын барысында балаларға талаптар мен ережені (тәртіп мәдениетін, достық, ұжымдық қарым-қатынасты) меңгерту.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сыпырушының еңбегін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етсең ерінбей, тояды қарның тіленбей.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Ердің атын еңбек шығарады.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еңбек.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түскенін, бірақ біз одан еш қиындықсыз өтетінімізге назар аударту.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ұған бізге аула тазартушы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көмектеседі. Балалардан аула тазартушының жазғы жұмысына қарағанда, қысқы жұмысының ерекшелігі неде екенін сұрау. Аула тазартушының қардан тазалау кезіндегі еңбек құралдары жайында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 адамдардың еңбектері туралы білімдерін кеңейту. Адамдардың еңбектерін сыйлап,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«Кім 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і?» (қазақ халқының ұлттық ойыны) (дене шынықтыру)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жасау барысында еңбектену. Жолдасымен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жасау; дұрыс ойын ережесін сақтауын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қадағалау. Жолдасыңның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ігіне, жеңілісіне көңіл аудара білу.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 Үлкенге көмек көрсете білуге тәрбиелеу. Еңбек мәдениетін қалыптастыру (құралдарды қолдана білу, жұмыс орнында тәртіпті қадағалау)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 ойындарда өз тәртібіне жауап бере алуға тәрбиелеу, ойын әрекетін ұйымдастыруға талпындыру.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«Түлкі мен бөдене» ертегісн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"Аппақ қар"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мазмұнымен таныстыра отырып, табиғатты көркем бейнелеген сөздерді мұқият есте сақтауға үйрету.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қалай пайда болды?"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аққаланың алғаш пайда болуы туралы деректермен таныстыру; аққала туралы әртүрлі мәліметтерді зейін қойып, мұқият тыңдауға үйрету.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"Жас экологтар".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эколог жұмысы жайлы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еуметтік шығармашылыққа жағдай туғызу және мадақтау, ойын сюжетіне сәйкес топшаларға бөліну біліктіліктерін, сөйлеу дағдысын қалыптастыру. Балалардың эколог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жұмысының адамгершілік бағыты оның табиғатты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ықпалы, әлеуметтік маңыздылығы жайлы ұғымдарын кеңейту.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Тәрбиеші ойын алдында балалармен бірге плакаттар, экологтың жұмысы жайлы кітапшаларды қарастырады, "Қызыл кітап" жайлы білімдерін бекіту, эколог-маманының қызметінің маңызы неде екені жайлы талқылаған жөн.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өздері бөледі, нысанды таңдайды, жергілікті жердің жоспарларымен, картамен жұмысты ұйымдастырады; экологиялық паспорттарды зерттейді;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экологиялық жағдайды зерттейді (судың, ауаның, топырақтың сынамасы); экологиялық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келтіру бойынша жұмыс жүргізеді; фотоға түсумен айналысу. Ойын соңында тәрбиеші балалармен бірге қорытынды жасауы мүмкін: адам табиғат алдындағы жауапкершілікті сезіну керек.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"Алыс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жатқан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заттардың алыс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қашықтықта тұруы ұғымдарымен таныстыру.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"Қуыршақ театры шымылдығын әшекелейміз".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жазуға арналған жабысқақ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ғазды бүктеу арқылы шырша, жүрекше және шеңбер пішіндерін қиып алуға, және оларды жіпке шеттерінен жапсыруға, қуыршақ театр шымылдығын безендіруге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"Оюлар салынған қарлы жолақ".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тіктөртбұрышты жолдарды қазақтың ою өрнектері элементтерімен безендіру тәсілімен таныстыру; "қарға ізі", "құс тұмсығы", "қаңқ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сияқты 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элементтерін белгілі ырғақтықта қарындашпен сурет салу техникасын игерту; қолдың ұсақ моторикасын, көзбен мөлшерлеу,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қиялын, елестету қабілеттерін дамыту.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"Балалар кітапханасы"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ойын арқылы қоршаған орта туралы білімдерін көрсету, кітапхананың әлеуметтік маңыздылығын көрсету; кітапхана қызметкерлері жайлы ұғымдарын кеңейту, қоғамдық орындарда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ұстау ережелерін бекіту; кітапты қолдану ережелерімен таныстыру; кітап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оқуға деген қызығушылықтарын ояту, кітапты ұқыпты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барысында балалар әртүрлі ойын әрекеттерін орындайды: оқырман формулярларын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әсімдеу, кітапханашының өтінім қабылдауы, картотекамен жұмыс, кітап беру, оқу залының жұмысы.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 Тілдің дыбыстық мәдениеті: [-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дыбысы."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үнді дауыссыз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дыбысымен таныстыру; кейбір қоршаған объектілердің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шығару дыбыстарының дауыссыз [Р] дыбысының айтылуы біркелкі болатыны туралы, дыбыстың сөздердің құрамында әрқалай тұратыны туралы түсіндіру.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 суретті бояу тапсырмасы.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 бетіне басып шығарылған қыс мезгілі (антистресс) бірнеше суреттері беріледі, балалар өздері таңдап, бояп шығады.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:rsidR="009F241D" w:rsidRDefault="009F241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Вариативтік компоненті: </w:t>
            </w:r>
          </w:p>
          <w:p w:rsidR="009F241D" w:rsidRDefault="009F241D">
            <w:pPr>
              <w:widowControl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664C36">
              <w:rPr>
                <w:rFonts w:ascii="Times New Roman" w:hAnsi="Times New Roman"/>
                <w:lang w:val="kk-KZ"/>
              </w:rPr>
              <w:t>Салт аттылар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  <w:p w:rsidR="009F241D" w:rsidRPr="00664C36" w:rsidRDefault="009F241D" w:rsidP="009F241D">
            <w:pPr>
              <w:pStyle w:val="a8"/>
              <w:spacing w:line="276" w:lineRule="auto"/>
              <w:rPr>
                <w:rFonts w:ascii="Times New Roman" w:hAnsi="Times New Roman"/>
                <w:lang w:val="kk-KZ"/>
              </w:rPr>
            </w:pPr>
            <w:r w:rsidRPr="00664C36">
              <w:rPr>
                <w:rFonts w:ascii="Times New Roman" w:hAnsi="Times New Roman"/>
                <w:lang w:val="kk-KZ"/>
              </w:rPr>
              <w:t>Ойынды түсіндіріп, балалардың қимыл-қозғалыстарын дамыту.</w:t>
            </w:r>
            <w:r w:rsidRPr="00664C36">
              <w:rPr>
                <w:rFonts w:ascii="Times New Roman" w:hAnsi="Times New Roman"/>
                <w:shd w:val="clear" w:color="auto" w:fill="FFFFFF"/>
                <w:lang w:val="kk-KZ"/>
              </w:rPr>
              <w:t>Балаларды ептілікке арттыру.</w:t>
            </w:r>
          </w:p>
          <w:p w:rsidR="009F241D" w:rsidRPr="009F241D" w:rsidRDefault="009F2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жауғанда".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қардың қасиетімен таныстыра отырып, қардың қасиеттері туралы білімдерін қалыптастыру; қардың қасиеттері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атай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білуге үйрету.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«Тап та, атын ата»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қабылдауын және ұсақ саусақ моторикасын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егжей-тегжейлі жауап беру қабілеттерін жетілдіру.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қазақ тілі,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"Сәйкесін тап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ойыны арқылы ойналады. Қиынды суреттерден қыс мезгілі ерекшеліктерін білдіретін суреттерді тауып құрастыру; ойлау қабілеттерін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 суретті бояу тапсырмасы.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 бетіне басып шығарылған қыс мезгілінің (антистресс) бірнеше суреттері беріледі, балалар өздері таңдап, бояп шығады.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"Кейіпкердің сөздерін жалғастыр" дамытушы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Таныс ертегілер мен әңгімелердің мазмұнын пысықтау; кейіпкерлейдің сөздерін жаттап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құштарлығын арттыру;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шығармашылық қабілеттерін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 құрастыру».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шағын суреттерден мазмұнды үлкен суретті құрастыруды үйрету, әңгіме құрастыра білу, тіл байлығын,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өрісін дамыту, әртүрлі мазмұнды суреттер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құрастыруға балалардың қызығушылығын арттыру.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Аппақ қар туралы әндер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"Балаңызды үй шаруасына араластырасыз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атты сауалнама.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Баяндама. «Баланың дамуы мен тәрбиесінде күн тәртібінің маңызы».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кеңес. «Тазалық – денсаулық кепілі».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денсаулықтары жайында әңгімелесу.</w:t>
            </w:r>
          </w:p>
        </w:tc>
      </w:tr>
    </w:tbl>
    <w:p w:rsidR="00501CF1" w:rsidRDefault="00501CF1"/>
    <w:sectPr w:rsidR="00501CF1" w:rsidSect="003D5CD9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1CF1"/>
    <w:rsid w:val="003D5CD9"/>
    <w:rsid w:val="00501CF1"/>
    <w:rsid w:val="009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CD9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F241D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CD9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F241D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2023-01-08T13:51:00Z</cp:lastPrinted>
  <dcterms:created xsi:type="dcterms:W3CDTF">2023-01-08T13:46:00Z</dcterms:created>
  <dcterms:modified xsi:type="dcterms:W3CDTF">2024-06-16T15:56:00Z</dcterms:modified>
</cp:coreProperties>
</file>