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AB" w:rsidRPr="00094B83" w:rsidRDefault="00094B83">
      <w:pPr>
        <w:rPr>
          <w:rFonts w:ascii="Times New Roman" w:hAnsi="Times New Roman" w:cs="Times New Roman"/>
          <w:sz w:val="28"/>
          <w:szCs w:val="28"/>
          <w:lang w:val="kk-KZ"/>
        </w:rPr>
      </w:pPr>
      <w:r w:rsidRPr="00094B83">
        <w:rPr>
          <w:rFonts w:ascii="Times New Roman" w:hAnsi="Times New Roman" w:cs="Times New Roman"/>
          <w:sz w:val="28"/>
          <w:szCs w:val="28"/>
          <w:lang w:val="kk-KZ"/>
        </w:rPr>
        <w:t>Наурыз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371A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71AB" w:rsidRPr="00094B83" w:rsidRDefault="00094B8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373E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27.03 - 31.03.2023</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0371A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таусылатындығын түсіндіру. Балалардың біліміне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бөлмедегі терезенің ернек тақтайларын дымқыл шүберекпен сүртеміз".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таңдауға, оларды мұқият желімдеуге үйрету (желім мен қайшыны дұрыс пайдалану, майлықтарды пайдалану).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қарауға, жұмыс істеуге, тәртіпті сақтауға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0371A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371AB" w:rsidRDefault="000371A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дөңгелектерді немесе жүрекшелерді қиып </w:t>
            </w:r>
            <w:r>
              <w:rPr>
                <w:rFonts w:ascii="Times New Roman" w:eastAsia="Times New Roman" w:hAnsi="Times New Roman" w:cs="Times New Roman"/>
                <w:sz w:val="24"/>
                <w:szCs w:val="24"/>
              </w:rPr>
              <w:lastRenderedPageBreak/>
              <w:t xml:space="preserve">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әлеуметтік-эмоционалды дағдылар)</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"Қоржыңды безендірейі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тіктөртбұрышты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қағаздың, "қоржынның", бұрыштарына және ортасына </w:t>
            </w:r>
            <w:r>
              <w:rPr>
                <w:rFonts w:ascii="Times New Roman" w:eastAsia="Times New Roman" w:hAnsi="Times New Roman" w:cs="Times New Roman"/>
                <w:sz w:val="24"/>
                <w:szCs w:val="24"/>
              </w:rPr>
              <w:lastRenderedPageBreak/>
              <w:t>симметриялық "қошқар мүйіз" оюын құрастыра білуге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халқының 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үрлеріне саяхат"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Тәрбиеленушілердің қазақ халқының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қабілеттерін дамыту; ұйымшылдыққа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"Зергерлі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ұйымдар"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ұлттық қолданбалы өнер туралы, алған түсінігі мен әсерлерін түрлі жолдармен жеткізу, балалардың ұлттық бұ</w:t>
            </w:r>
            <w:proofErr w:type="gramStart"/>
            <w:r>
              <w:rPr>
                <w:rFonts w:ascii="Times New Roman" w:eastAsia="Times New Roman" w:hAnsi="Times New Roman" w:cs="Times New Roman"/>
                <w:sz w:val="24"/>
                <w:szCs w:val="24"/>
              </w:rPr>
              <w:t>йым</w:t>
            </w:r>
            <w:proofErr w:type="gramEnd"/>
            <w:r>
              <w:rPr>
                <w:rFonts w:ascii="Times New Roman" w:eastAsia="Times New Roman" w:hAnsi="Times New Roman" w:cs="Times New Roman"/>
                <w:sz w:val="24"/>
                <w:szCs w:val="24"/>
              </w:rPr>
              <w:t>ға деген қызығушылығын, сана-сезімін, ынта-жігерін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жаңылтпаштармен таныстыра отырып, бар ықыластарымен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тыңдауға үйрету.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2-таяқшаны жоғары көтереді; 3-көкірек тұсына қояды ; 4-бастапқы қалыпқа келу. Жаттығу 6-7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таяқшаны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ұстаған қолымен оңға (солға) иілу; 3-таяқшаны жоғары ұстап, тіктелу; 4-бастапқы қалып. Жаттығу 6-8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алдына қою.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артқа бүгілу; 3-4-бастапқы қалыпқа келу. Жаттығу 5-6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Жаттығуды 3-4 рет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жерде.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 3-4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көзі - халықта" тақырыбында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[ю] дыбысын және </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әрпін таныстыру.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"Домбыра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аңыз".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 </w:t>
            </w:r>
            <w:r>
              <w:rPr>
                <w:rFonts w:ascii="Times New Roman" w:eastAsia="Times New Roman" w:hAnsi="Times New Roman" w:cs="Times New Roman"/>
                <w:sz w:val="24"/>
                <w:szCs w:val="24"/>
              </w:rPr>
              <w:lastRenderedPageBreak/>
              <w:t xml:space="preserve">тілінде домбыра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аңызды мұқият тыңдауға үйрету; шығарманың мазмұны бойынша сұрақтарға жауап беру негізінде мәтінді түсіну қабілетін дамыту.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арқылы бір-біріне доп лақтыру"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арқылы бір-біріне бастан асырып доп лақтыруға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"Шоқжұлдыздар"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астрономияны ғылымы туралы түсініктер беру, ғарыш ғылымы </w:t>
            </w:r>
            <w:r>
              <w:rPr>
                <w:rFonts w:ascii="Times New Roman" w:eastAsia="Times New Roman" w:hAnsi="Times New Roman" w:cs="Times New Roman"/>
                <w:sz w:val="24"/>
                <w:szCs w:val="24"/>
              </w:rPr>
              <w:lastRenderedPageBreak/>
              <w:t>ретінде таныстыру; ғарыш, ғарышкерлер, планеталар, жұлдыздар, Күн жүйесі деге ұғымдарды балаларға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әрпін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[ю] дыбысын және </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әрпін қайталау.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"Зымыранды 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ұшыру амалдарын игерейік"</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алыс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қын орналасқан объектілердің шынайы сипатын тануға, шамасын салыстыруға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"Қанатынмен самғатшы,өнер</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ені"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й» ертегісі"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"Күн мен </w:t>
            </w:r>
            <w:r>
              <w:rPr>
                <w:rFonts w:ascii="Times New Roman" w:eastAsia="Times New Roman" w:hAnsi="Times New Roman" w:cs="Times New Roman"/>
                <w:sz w:val="24"/>
                <w:szCs w:val="24"/>
              </w:rPr>
              <w:lastRenderedPageBreak/>
              <w:t xml:space="preserve">ай"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оған қарама-қарсы мағыналы сөздер </w:t>
            </w:r>
            <w:r>
              <w:rPr>
                <w:rFonts w:ascii="Times New Roman" w:eastAsia="Times New Roman" w:hAnsi="Times New Roman" w:cs="Times New Roman"/>
                <w:sz w:val="24"/>
                <w:szCs w:val="24"/>
              </w:rPr>
              <w:lastRenderedPageBreak/>
              <w:t>табуға жаттықтыру.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қалай атанам.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ғарыштың планеталары".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айлағы", "ғарышкер", "ғарыш" сөздерімен таныстыру; ым-ишара, ғарышкерлердің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қимыл кешенін орындау арқылы ойын білдіру қабілетін дамыту.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асырып доп лақтыру"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орындық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арақашықтығы баладан екі қадам </w:t>
            </w:r>
            <w:r>
              <w:rPr>
                <w:rFonts w:ascii="Times New Roman" w:eastAsia="Times New Roman" w:hAnsi="Times New Roman" w:cs="Times New Roman"/>
                <w:sz w:val="24"/>
                <w:szCs w:val="24"/>
              </w:rPr>
              <w:lastRenderedPageBreak/>
              <w:t>қашықтықта қойылған толтырылған доптардан аттап жүруге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"Домбыра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аңыз"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аңыз туарлы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Аңызды оқып, мағынасын ашу, түсіндіру. Сөздік қорларын молайту. Қазақтың ұлттық аспабы жайлы мағлұмат беру. Домбыраны қастерлеуге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оған қарама-қарсы </w:t>
            </w:r>
            <w:r>
              <w:rPr>
                <w:rFonts w:ascii="Times New Roman" w:eastAsia="Times New Roman" w:hAnsi="Times New Roman" w:cs="Times New Roman"/>
                <w:sz w:val="24"/>
                <w:szCs w:val="24"/>
              </w:rPr>
              <w:lastRenderedPageBreak/>
              <w:t>мағыналы сөздер табуға жаттықтыру.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й» ертегісі"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"Күн мен ай"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ға ұшамын"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деген қызығушылығын </w:t>
            </w:r>
            <w:r>
              <w:rPr>
                <w:rFonts w:ascii="Times New Roman" w:eastAsia="Times New Roman" w:hAnsi="Times New Roman" w:cs="Times New Roman"/>
                <w:sz w:val="24"/>
                <w:szCs w:val="24"/>
              </w:rPr>
              <w:lastRenderedPageBreak/>
              <w:t>арттыру; әннің мазмұнын әуен арқылы эмоциямен қабылдай білуге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әлемі туралы ұғымдарын кеңейту; ғарыш кемесінің құрылысын сызба арқылы, өзге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жобада іске асыруға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сөзге дыбыстық талдау жасай білуге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"Қобыз - көне аспап"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сазбалшықтың кесегін созу, ойық жасау арқылы қобызды, сазбалшықтан кішкентай кесек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есу арқылы қобыздың ысқышын мүсіндеуге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асырып лақтыру жаттығуын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аяқтап секіруге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"Домбыра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аңыз"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аңыз туарлы түсіні</w:t>
            </w:r>
            <w:proofErr w:type="gramStart"/>
            <w:r>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lastRenderedPageBreak/>
              <w:t>беру</w:t>
            </w:r>
            <w:proofErr w:type="gramEnd"/>
            <w:r>
              <w:rPr>
                <w:rFonts w:ascii="Times New Roman" w:eastAsia="Times New Roman" w:hAnsi="Times New Roman" w:cs="Times New Roman"/>
                <w:sz w:val="24"/>
                <w:szCs w:val="24"/>
              </w:rPr>
              <w:t>. Аңызды оқып, мағынасын ашу, түсіндіру. Сөздік қорларын молайту. Қазақтың ұлттық аспабы жайлы мағлұмат беру. Домбыраны қастерлеуге үйрету.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Бұтақтардың бүршіктенуін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Балалармен бүршіктерді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Балаларға ісіні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бүр жарып тұрған бүрден жапырақтар шығып келе жатқанын көрсету. Күн жылынғ</w:t>
            </w:r>
            <w:proofErr w:type="gramStart"/>
            <w:r>
              <w:rPr>
                <w:rFonts w:ascii="Times New Roman" w:eastAsia="Times New Roman" w:hAnsi="Times New Roman" w:cs="Times New Roman"/>
                <w:sz w:val="24"/>
                <w:szCs w:val="24"/>
              </w:rPr>
              <w:t>анда</w:t>
            </w:r>
            <w:proofErr w:type="gramEnd"/>
            <w:r>
              <w:rPr>
                <w:rFonts w:ascii="Times New Roman" w:eastAsia="Times New Roman" w:hAnsi="Times New Roman" w:cs="Times New Roman"/>
                <w:sz w:val="24"/>
                <w:szCs w:val="24"/>
              </w:rPr>
              <w:t xml:space="preserve"> ағаштардың бүршіктері ісінеді, содан жапырақтар пайда болатынын түсіндіру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w:t>
            </w:r>
            <w:proofErr w:type="gramStart"/>
            <w:r>
              <w:rPr>
                <w:rFonts w:ascii="Times New Roman" w:eastAsia="Times New Roman" w:hAnsi="Times New Roman" w:cs="Times New Roman"/>
                <w:sz w:val="24"/>
                <w:szCs w:val="24"/>
              </w:rPr>
              <w:t xml:space="preserve">тез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үршік жарады.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шапшаңдықты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тапқырлықты талап ету.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Балалар үлкендермен бірге көшет отырғызады.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Аққайыңның шырын бөлген </w:t>
            </w:r>
            <w:r>
              <w:rPr>
                <w:rFonts w:ascii="Times New Roman" w:eastAsia="Times New Roman" w:hAnsi="Times New Roman" w:cs="Times New Roman"/>
                <w:b/>
                <w:sz w:val="24"/>
                <w:szCs w:val="24"/>
              </w:rPr>
              <w:lastRenderedPageBreak/>
              <w:t>уақытын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ақ қайыңға аудару. Көктем келісі</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ағаштардың шырындық қозғалысы болатынын атап өту.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w:t>
            </w:r>
            <w:r>
              <w:rPr>
                <w:rFonts w:ascii="Times New Roman" w:eastAsia="Times New Roman" w:hAnsi="Times New Roman" w:cs="Times New Roman"/>
                <w:sz w:val="24"/>
                <w:szCs w:val="24"/>
              </w:rPr>
              <w:lastRenderedPageBreak/>
              <w:t>болатын ерітінді. Балалардың қызуғышылығы мен қабілетін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деген сүйіспеншілігін ояту.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 дақтары»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қос қолымен ұстасып тұрған баланы қозғауға болмайтынын айту.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арттыру.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Ағаштың жан-жағын дөңгелеті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қопсыту, еңбекке тәрбиелеу. Жалпы пайда үшін еңбектенуге үйрету. </w:t>
            </w:r>
            <w:r>
              <w:rPr>
                <w:rFonts w:ascii="Times New Roman" w:eastAsia="Times New Roman" w:hAnsi="Times New Roman" w:cs="Times New Roman"/>
                <w:sz w:val="24"/>
                <w:szCs w:val="24"/>
              </w:rPr>
              <w:lastRenderedPageBreak/>
              <w:t>(еңбек дағдылары)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Ағаштардың гүлденуін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b/>
                <w:sz w:val="24"/>
                <w:szCs w:val="24"/>
              </w:rPr>
              <w:lastRenderedPageBreak/>
              <w:t>(қоршаған ортамен танысу, сөйлеуді дамыту және көркем әдебиет)</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жарды, одан кейін жапырақ шықты, кейін гүлдеді. Басқа гүлдеген ағаштардың гүлімен салыстыру. Балаларды табиғатты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тәрбиелеу арқылы олардың әдемілігіне сүйсіндіру.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«Домалақты жерге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алма».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дыбыс бойынша қасықты қолына алады. Қ</w:t>
            </w:r>
            <w:proofErr w:type="gramStart"/>
            <w:r>
              <w:rPr>
                <w:rFonts w:ascii="Times New Roman" w:eastAsia="Times New Roman" w:hAnsi="Times New Roman" w:cs="Times New Roman"/>
                <w:sz w:val="24"/>
                <w:szCs w:val="24"/>
              </w:rPr>
              <w:t>асы</w:t>
            </w:r>
            <w:proofErr w:type="gramEnd"/>
            <w:r>
              <w:rPr>
                <w:rFonts w:ascii="Times New Roman" w:eastAsia="Times New Roman" w:hAnsi="Times New Roman" w:cs="Times New Roman"/>
                <w:sz w:val="24"/>
                <w:szCs w:val="24"/>
              </w:rPr>
              <w:t>ққа кішкентай домалақ шарды салып түсірмей берілген жерге жеткізу, ептілікке баулу.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Алаңдағы жұмыстар. Жасаған құс ұясын ағашқа орнату.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Қылқанды ағаштарды бақылау </w:t>
            </w:r>
            <w:r>
              <w:rPr>
                <w:rFonts w:ascii="Times New Roman" w:eastAsia="Times New Roman" w:hAnsi="Times New Roman" w:cs="Times New Roman"/>
                <w:b/>
                <w:sz w:val="24"/>
                <w:szCs w:val="24"/>
              </w:rPr>
              <w:lastRenderedPageBreak/>
              <w:t>(қарағай, шырша).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кеңелді,</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үршік атып бар ...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ағаштың құшағы –</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жайған бұтағы.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ұтақтары білегі.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қылқанды ағаштарды білуге үйрету. Балабақша аймағындағы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екі түрлі қылқанды ағашты, сыртқы белгілерінен білу.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ғаштардан </w:t>
            </w:r>
            <w:r>
              <w:rPr>
                <w:rFonts w:ascii="Times New Roman" w:eastAsia="Times New Roman" w:hAnsi="Times New Roman" w:cs="Times New Roman"/>
                <w:sz w:val="24"/>
                <w:szCs w:val="24"/>
              </w:rPr>
              <w:lastRenderedPageBreak/>
              <w:t>ерекшеліктерін көру, оларды атау. Ағаштарды қастерлеп, оларды күтуге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Жіпті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белгі бойынша жүгіріп келу.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мәреге келіп, жіпті бірінші болып тартып алса, сол жеңімпаз. Баланың шапшаңдығы мен ептілігін дамыту.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жерді қопсытып,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Үлкендерге көмек көрсетуге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 және 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0371AB" w:rsidRDefault="00094B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өсеміз, толамыз.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де ер жетіп,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боламыз.</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екені туралы түсінік беру, табиғатқа сүйсінуге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w:t>
            </w:r>
            <w:proofErr w:type="gramStart"/>
            <w:r>
              <w:rPr>
                <w:rFonts w:ascii="Times New Roman" w:eastAsia="Times New Roman" w:hAnsi="Times New Roman" w:cs="Times New Roman"/>
                <w:sz w:val="24"/>
                <w:szCs w:val="24"/>
              </w:rPr>
              <w:t>орамалды</w:t>
            </w:r>
            <w:proofErr w:type="gramEnd"/>
            <w:r>
              <w:rPr>
                <w:rFonts w:ascii="Times New Roman" w:eastAsia="Times New Roman" w:hAnsi="Times New Roman" w:cs="Times New Roman"/>
                <w:sz w:val="24"/>
                <w:szCs w:val="24"/>
              </w:rPr>
              <w:t xml:space="preserve"> қағып алу, икемділіктерін арттыру. Ойын барысында достық және құрдастар арасында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қатынасты, ойын шартын сақтауға </w:t>
            </w:r>
            <w:r>
              <w:rPr>
                <w:rFonts w:ascii="Times New Roman" w:eastAsia="Times New Roman" w:hAnsi="Times New Roman" w:cs="Times New Roman"/>
                <w:sz w:val="24"/>
                <w:szCs w:val="24"/>
              </w:rPr>
              <w:lastRenderedPageBreak/>
              <w:t>үйрету.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Табиғат бұрышындағы жұмыс. Көшетті суару. Су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қақпен жапырақтарға су себелеу.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Балаларға табиғат бұрышындағы гүлдерді суарту, бүркі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шашу әдісін үйрету. Үлкендерге көмек көрсеткеніне риза болып, мадақтау. Еңбек етуге деген оңды қатынасқа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әрекеттерін дамыту.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қолдары иектің астында, жоғары тартылып, еңкею, тербелу).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және қандай айырмашылықтары бар?"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 зейін, ойлау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суретке қарағанда, көзге байқала қоймайтын бірнеше өзгерістер </w:t>
            </w:r>
            <w:r>
              <w:rPr>
                <w:rFonts w:ascii="Times New Roman" w:eastAsia="Times New Roman" w:hAnsi="Times New Roman" w:cs="Times New Roman"/>
                <w:sz w:val="24"/>
                <w:szCs w:val="24"/>
              </w:rPr>
              <w:lastRenderedPageBreak/>
              <w:t>болады).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көрсетіп, содан соң оған ұқсас екінші суретте көруді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іншіге қарағанда не өзгергенін айтады, айырмашылықтарын табады.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киім тігу шеберханасы </w:t>
            </w:r>
            <w:r>
              <w:rPr>
                <w:rFonts w:ascii="Times New Roman" w:eastAsia="Times New Roman" w:hAnsi="Times New Roman" w:cs="Times New Roman"/>
                <w:sz w:val="24"/>
                <w:szCs w:val="24"/>
              </w:rPr>
              <w:lastRenderedPageBreak/>
              <w:t xml:space="preserve">ұғымын бекіту; ойын барысында дизайнер, киім үлгісін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игерту; эстетикалық талғамды, ойлау қабілетін; төзімділікке, еңбексүйгіштікке, адамның еңбегін қадірлеу қабілетіне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Ілмектер, ойыншық тігін машинасы, ойыншық қайшы, ойыншық үті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жіптер, мата үлгілері, </w:t>
            </w:r>
            <w:r>
              <w:rPr>
                <w:rFonts w:ascii="Times New Roman" w:eastAsia="Times New Roman" w:hAnsi="Times New Roman" w:cs="Times New Roman"/>
                <w:sz w:val="24"/>
                <w:szCs w:val="24"/>
              </w:rPr>
              <w:lastRenderedPageBreak/>
              <w:t>бор, сызғыш, қарындаш, сәнді киімдердің суреттері басылған журналдар, киім үлгілерінің сызбалары.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ішуші маман, тігінші, тоқымашы, үтіктеуші сияқты мамандарға бөлінеді, қолдарына қажетті жабдықтар </w:t>
            </w:r>
            <w:r>
              <w:rPr>
                <w:rFonts w:ascii="Times New Roman" w:eastAsia="Times New Roman" w:hAnsi="Times New Roman" w:cs="Times New Roman"/>
                <w:sz w:val="24"/>
                <w:szCs w:val="24"/>
              </w:rPr>
              <w:lastRenderedPageBreak/>
              <w:t>алып, орындарына отырады.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тұтынушылар болып, сән журналынан өздеріне киім үлгісін, тігіншімен бірге мата үлгісін таңдайды.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белгілі фразалармен сүйемелдеп отырады, </w:t>
            </w:r>
            <w:proofErr w:type="gramStart"/>
            <w:r>
              <w:rPr>
                <w:rFonts w:ascii="Times New Roman" w:eastAsia="Times New Roman" w:hAnsi="Times New Roman" w:cs="Times New Roman"/>
                <w:sz w:val="24"/>
                <w:szCs w:val="24"/>
              </w:rPr>
              <w:t>ойыншылар</w:t>
            </w:r>
            <w:proofErr w:type="gramEnd"/>
            <w:r>
              <w:rPr>
                <w:rFonts w:ascii="Times New Roman" w:eastAsia="Times New Roman" w:hAnsi="Times New Roman" w:cs="Times New Roman"/>
                <w:sz w:val="24"/>
                <w:szCs w:val="24"/>
              </w:rPr>
              <w:t>ға қосымша, әрекеттерін анықтайтын сұрақтар қояды, өзі журналист ретінде ойынға қатысып жүреді.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і үшін көптеген мамандар еңбек етеді, еңбекті қадірлеу керек; ал </w:t>
            </w:r>
            <w:r>
              <w:rPr>
                <w:rFonts w:ascii="Times New Roman" w:eastAsia="Times New Roman" w:hAnsi="Times New Roman" w:cs="Times New Roman"/>
                <w:sz w:val="24"/>
                <w:szCs w:val="24"/>
              </w:rPr>
              <w:lastRenderedPageBreak/>
              <w:t>еңбекте өте төзімді және шебер болу қажет.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B377FC" w:rsidRPr="00B377FC" w:rsidRDefault="00B377FC">
            <w:pPr>
              <w:widowControl w:val="0"/>
              <w:rPr>
                <w:rFonts w:ascii="Times New Roman" w:eastAsia="Times New Roman" w:hAnsi="Times New Roman" w:cs="Times New Roman"/>
                <w:sz w:val="24"/>
                <w:szCs w:val="24"/>
                <w:lang w:val="kk-KZ"/>
              </w:rPr>
            </w:pPr>
            <w:r w:rsidRPr="00B377FC">
              <w:rPr>
                <w:rFonts w:ascii="Times New Roman" w:eastAsia="Times New Roman" w:hAnsi="Times New Roman" w:cs="Times New Roman"/>
                <w:sz w:val="24"/>
                <w:szCs w:val="24"/>
                <w:lang w:val="kk-KZ"/>
              </w:rPr>
              <w:t>Аялдама</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B377FC" w:rsidRPr="00B377FC" w:rsidRDefault="00B377FC">
            <w:pPr>
              <w:widowControl w:val="0"/>
              <w:rPr>
                <w:rFonts w:ascii="Times New Roman" w:eastAsia="Times New Roman" w:hAnsi="Times New Roman" w:cs="Times New Roman"/>
                <w:sz w:val="24"/>
                <w:szCs w:val="24"/>
                <w:lang w:val="kk-KZ"/>
              </w:rPr>
            </w:pPr>
            <w:r w:rsidRPr="00B377FC">
              <w:rPr>
                <w:rFonts w:ascii="Times New Roman" w:eastAsia="Times New Roman" w:hAnsi="Times New Roman" w:cs="Times New Roman"/>
                <w:sz w:val="24"/>
                <w:szCs w:val="24"/>
                <w:lang w:val="kk-KZ"/>
              </w:rPr>
              <w:t>Аялдама және жаяу адамның көлікті аялдамада күтетіндігі туралы түсінік беру. Аялдама туралы мағлұмат беру. Тәртіптілікке тәрбиелеу.</w:t>
            </w:r>
          </w:p>
          <w:p w:rsidR="00B377FC" w:rsidRPr="00B377FC" w:rsidRDefault="00B377FC">
            <w:pPr>
              <w:widowControl w:val="0"/>
              <w:rPr>
                <w:rFonts w:ascii="Times New Roman" w:eastAsia="Times New Roman" w:hAnsi="Times New Roman" w:cs="Times New Roman"/>
                <w:sz w:val="24"/>
                <w:szCs w:val="24"/>
                <w:lang w:val="kk-KZ"/>
              </w:rPr>
            </w:pPr>
          </w:p>
          <w:p w:rsidR="00B377FC" w:rsidRDefault="00B377FC">
            <w:pPr>
              <w:widowControl w:val="0"/>
              <w:rPr>
                <w:rFonts w:ascii="Times New Roman" w:eastAsia="Times New Roman" w:hAnsi="Times New Roman" w:cs="Times New Roman"/>
                <w:b/>
                <w:sz w:val="24"/>
                <w:szCs w:val="24"/>
                <w:lang w:val="kk-KZ"/>
              </w:rPr>
            </w:pPr>
          </w:p>
          <w:p w:rsidR="00B377FC" w:rsidRDefault="00B377FC">
            <w:pPr>
              <w:widowControl w:val="0"/>
              <w:rPr>
                <w:rFonts w:ascii="Times New Roman" w:eastAsia="Times New Roman" w:hAnsi="Times New Roman" w:cs="Times New Roman"/>
                <w:b/>
                <w:sz w:val="24"/>
                <w:szCs w:val="24"/>
                <w:lang w:val="kk-KZ"/>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"Кейіпкердің </w:t>
            </w:r>
            <w:r>
              <w:rPr>
                <w:rFonts w:ascii="Times New Roman" w:eastAsia="Times New Roman" w:hAnsi="Times New Roman" w:cs="Times New Roman"/>
                <w:b/>
                <w:sz w:val="24"/>
                <w:szCs w:val="24"/>
              </w:rPr>
              <w:lastRenderedPageBreak/>
              <w:t>сөздерін жалғастыр".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ертегінің кез келген кейіпкерінің айтқан сөздерін ары қарай жалғ</w:t>
            </w:r>
            <w:proofErr w:type="gramStart"/>
            <w:r>
              <w:rPr>
                <w:rFonts w:ascii="Times New Roman" w:eastAsia="Times New Roman" w:hAnsi="Times New Roman" w:cs="Times New Roman"/>
                <w:sz w:val="24"/>
                <w:szCs w:val="24"/>
              </w:rPr>
              <w:t>астыру</w:t>
            </w:r>
            <w:proofErr w:type="gramEnd"/>
            <w:r>
              <w:rPr>
                <w:rFonts w:ascii="Times New Roman" w:eastAsia="Times New Roman" w:hAnsi="Times New Roman" w:cs="Times New Roman"/>
                <w:sz w:val="24"/>
                <w:szCs w:val="24"/>
              </w:rPr>
              <w:t>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қайсының рөлі туралы ойларын пысықтау; үлкенге құрмет, жақынына деген сүйіспеншілік сезімдеріне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 ыдыс-аяқ, алжапқыш, ойыншық саймандар, кітап, газета, сыпырғыш, </w:t>
            </w:r>
            <w:r>
              <w:rPr>
                <w:rFonts w:ascii="Times New Roman" w:eastAsia="Times New Roman" w:hAnsi="Times New Roman" w:cs="Times New Roman"/>
                <w:sz w:val="24"/>
                <w:szCs w:val="24"/>
              </w:rPr>
              <w:lastRenderedPageBreak/>
              <w:t>шелек пен сүлгі, ойыншықтар, ойыншық тұрмыстық техника тағы басқа заттар мен киім үлгілері.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бөліседі, өздеріне қажет киім және құралдарды алып, орындарына барады.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бірге күн тәртібіндегі қандай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қиғаны ойнау қажет екендігін анықтап алады.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сұрақтарын қояды.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B377FC" w:rsidRDefault="00B377FC">
            <w:pPr>
              <w:widowControl w:val="0"/>
              <w:rPr>
                <w:rFonts w:ascii="Times New Roman" w:eastAsia="Times New Roman" w:hAnsi="Times New Roman" w:cs="Times New Roman"/>
                <w:b/>
                <w:sz w:val="24"/>
                <w:szCs w:val="24"/>
                <w:lang w:val="kk-KZ"/>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 жан-жануарлар, құбылыстар жөніндегі балалардың ұғымдарын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жаттықтыру; қоршаған әлем заңдылықтарына деген қызығушылықты арттыру, зияткерлікке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құлағындай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және тағы басқа нұсқалар.</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"Супермаркеттің" қызметі жайында түсіндіру; супермаркетте </w:t>
            </w:r>
            <w:r>
              <w:rPr>
                <w:rFonts w:ascii="Times New Roman" w:eastAsia="Times New Roman" w:hAnsi="Times New Roman" w:cs="Times New Roman"/>
                <w:sz w:val="24"/>
                <w:szCs w:val="24"/>
              </w:rPr>
              <w:lastRenderedPageBreak/>
              <w:t xml:space="preserve">әртүрлі тауарлар сатылатыны жайында мәліметтер беру;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аяқкиім үлгілері, ыдыс-аяқтар, жиһаздар, азықтар, ойыншықтар; ойыншық смартфондар, төлем карточкалары, сөмкелер, </w:t>
            </w:r>
            <w:proofErr w:type="gramStart"/>
            <w:r>
              <w:rPr>
                <w:rFonts w:ascii="Times New Roman" w:eastAsia="Times New Roman" w:hAnsi="Times New Roman" w:cs="Times New Roman"/>
                <w:sz w:val="24"/>
                <w:szCs w:val="24"/>
              </w:rPr>
              <w:t>тауарлар</w:t>
            </w:r>
            <w:proofErr w:type="gramEnd"/>
            <w:r>
              <w:rPr>
                <w:rFonts w:ascii="Times New Roman" w:eastAsia="Times New Roman" w:hAnsi="Times New Roman" w:cs="Times New Roman"/>
                <w:sz w:val="24"/>
                <w:szCs w:val="24"/>
              </w:rPr>
              <w:t>ға арбалар, қаражат қағаздары; есептеу машиналарының макеттері.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жұмысы ретінде балалармен әңгімелесулер, супермаркеттің суреттері, бейнежазбалар мен жарнамаларды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супермаркетте адамның кез келген тауарды сатып алумен байланысты барлық мұқтажы орындалатынын түсіндіреді. Супермаркеттің алып жатқан орны кең және тауарлар көптеген сөрелерде топтасып орналасатыны жайында да айтылуы тиісті. Супермаркетте сатушы емес кеңесші мен есепшілер (есептеу машинасы)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болатыны, </w:t>
            </w:r>
            <w:r>
              <w:rPr>
                <w:rFonts w:ascii="Times New Roman" w:eastAsia="Times New Roman" w:hAnsi="Times New Roman" w:cs="Times New Roman"/>
                <w:sz w:val="24"/>
                <w:szCs w:val="24"/>
              </w:rPr>
              <w:lastRenderedPageBreak/>
              <w:t>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 керек.</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ойыншыларды санамақ арқылы таңдайды, сатып алушылар қолдарына қажетті құралдарды алып (карточка, арба, қаражат, смартфон), ойын барысында қолданады; кеңесшілер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не таңдау керектігі туралы кеңес айтып </w:t>
            </w:r>
            <w:r>
              <w:rPr>
                <w:rFonts w:ascii="Times New Roman" w:eastAsia="Times New Roman" w:hAnsi="Times New Roman" w:cs="Times New Roman"/>
                <w:sz w:val="24"/>
                <w:szCs w:val="24"/>
              </w:rPr>
              <w:lastRenderedPageBreak/>
              <w:t>жатады, есепшілер есептейді.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диалогтарын,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қатынас үлгілерін, сөйлеу тізбектерін реттеп отырады, қосымша және тиянақтау сұрақтарын қойып жатады.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супермаркет қоғамды орын болғандықтан, әдептілік ережелерін ұстану керек; супермаркетте жүрген барлық адам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уақытын, еңбегін бағалау керек.</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Вариативт.комп</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B377FC" w:rsidRPr="00B377FC" w:rsidRDefault="00B377FC">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Pr="00B377FC">
              <w:rPr>
                <w:rFonts w:ascii="Times New Roman" w:eastAsia="Times New Roman" w:hAnsi="Times New Roman" w:cs="Times New Roman"/>
                <w:sz w:val="24"/>
                <w:szCs w:val="24"/>
                <w:lang w:val="kk-KZ"/>
              </w:rPr>
              <w:t>ысықтаушы логика жаттығулары»</w:t>
            </w:r>
          </w:p>
          <w:p w:rsidR="00B377FC" w:rsidRDefault="00B377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B377FC" w:rsidRDefault="00B377FC">
            <w:pPr>
              <w:widowControl w:val="0"/>
              <w:rPr>
                <w:rFonts w:ascii="Times New Roman" w:eastAsia="Times New Roman" w:hAnsi="Times New Roman" w:cs="Times New Roman"/>
                <w:b/>
                <w:sz w:val="24"/>
                <w:szCs w:val="24"/>
                <w:lang w:val="kk-KZ"/>
              </w:rPr>
            </w:pPr>
            <w:r w:rsidRPr="00B377FC">
              <w:rPr>
                <w:rFonts w:ascii="Times New Roman" w:eastAsia="Times New Roman" w:hAnsi="Times New Roman" w:cs="Times New Roman"/>
                <w:sz w:val="24"/>
                <w:szCs w:val="24"/>
                <w:lang w:val="kk-KZ"/>
              </w:rPr>
              <w:t>Сан құрайын ажыратудың әр түрлі тәсілдері;ақыл-ой белсенділігін күшейту,шапшандылыққа,дәлдікке тәрбиелеу</w:t>
            </w:r>
            <w:r w:rsidRPr="00B377FC">
              <w:rPr>
                <w:rFonts w:ascii="Times New Roman" w:eastAsia="Times New Roman" w:hAnsi="Times New Roman" w:cs="Times New Roman"/>
                <w:b/>
                <w:sz w:val="24"/>
                <w:szCs w:val="24"/>
                <w:lang w:val="kk-KZ"/>
              </w:rPr>
              <w:t>.</w:t>
            </w:r>
          </w:p>
          <w:p w:rsidR="00B377FC" w:rsidRDefault="00B377FC">
            <w:pPr>
              <w:widowControl w:val="0"/>
              <w:rPr>
                <w:rFonts w:ascii="Times New Roman" w:eastAsia="Times New Roman" w:hAnsi="Times New Roman" w:cs="Times New Roman"/>
                <w:b/>
                <w:sz w:val="24"/>
                <w:szCs w:val="24"/>
                <w:lang w:val="kk-KZ"/>
              </w:rPr>
            </w:pPr>
            <w:bookmarkStart w:id="0" w:name="_GoBack"/>
            <w:bookmarkEnd w:id="0"/>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белгілі қимылдар тізбегіне қарап, есте сақтап, тура сол қимылдар </w:t>
            </w:r>
            <w:r>
              <w:rPr>
                <w:rFonts w:ascii="Times New Roman" w:eastAsia="Times New Roman" w:hAnsi="Times New Roman" w:cs="Times New Roman"/>
                <w:sz w:val="24"/>
                <w:szCs w:val="24"/>
              </w:rPr>
              <w:lastRenderedPageBreak/>
              <w:t>тізбегін дәлме-дәл қайта көрсетуге жаттықтыру; есте сақтау, зейін, ойлау,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қабілеттерін дамыту; достыққа, ұйымшылдаққа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немесе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қалған балалардың алдында бірнеше қимылдар тізбегін (кешенін) көрсетеді. Балалар мұқият қарап болғаннан кейін есте сақтап, қимылдарды қайта жаңғыртады.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w:t>
            </w:r>
            <w:r>
              <w:rPr>
                <w:rFonts w:ascii="Times New Roman" w:eastAsia="Times New Roman" w:hAnsi="Times New Roman" w:cs="Times New Roman"/>
                <w:b/>
                <w:sz w:val="24"/>
                <w:szCs w:val="24"/>
              </w:rPr>
              <w:lastRenderedPageBreak/>
              <w:t>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Балалардан "туған күн" ұғымын қалайша түсінетіндерін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 барысында анықтау; отбасыда туған күнді атау дәстүрі жайындағы білімдерін кеңейту; жақынына деген сүйіспеншілікке, достыққа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өтеуге қажетті безендіру жабдықтары, торт және басқа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ілердің жасанды пішіндері, журналдан қиылған суреттер; әдемі қапталған сыйлықтар; ойыншық музыкалық аспаптар, микрофондар; </w:t>
            </w:r>
            <w:r>
              <w:rPr>
                <w:rFonts w:ascii="Times New Roman" w:eastAsia="Times New Roman" w:hAnsi="Times New Roman" w:cs="Times New Roman"/>
                <w:sz w:val="24"/>
                <w:szCs w:val="24"/>
              </w:rPr>
              <w:lastRenderedPageBreak/>
              <w:t>сайқымазақ немесе басқа кейіпкерлердің костюмдері.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әрбір отбасыда туған күннің қалай өтетіні жайында әңгімелеп, тәттілерді әзірлеуге қандай құралдарды пайдаланатынын анықтайды; туған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атау дәстүрі қайдан келгенін талқылайды.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 үшін, педагогпен бірге қандай әрекеттер тізбегін жасау керектігін жоспарлайды.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қалаған балалар өздерінің сол жоспар бойынша қандай міндеттерді атқаратыны жайында </w:t>
            </w:r>
            <w:r>
              <w:rPr>
                <w:rFonts w:ascii="Times New Roman" w:eastAsia="Times New Roman" w:hAnsi="Times New Roman" w:cs="Times New Roman"/>
                <w:sz w:val="24"/>
                <w:szCs w:val="24"/>
              </w:rPr>
              <w:lastRenderedPageBreak/>
              <w:t>айтады, қажетті құралдары алып, туған күніне дайындай бастайды.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таңдауы мүмкін. Оқу жылының аяғына дейін әрбір бала туған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иесі болып үлгеруі тиіс.</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қатысады, ойын желісінің одан ары жалғасуына үлес қосады.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Туған күннің </w:t>
            </w:r>
            <w:r>
              <w:rPr>
                <w:rFonts w:ascii="Times New Roman" w:eastAsia="Times New Roman" w:hAnsi="Times New Roman" w:cs="Times New Roman"/>
                <w:sz w:val="24"/>
                <w:szCs w:val="24"/>
              </w:rPr>
              <w:lastRenderedPageBreak/>
              <w:t>әдемі өтуі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ірнеше себеп болады: қонақтардың жақсы ниетпен келуі, тағамдардың дәмді болуы, ойын-сауық шараларының қызықты дайындалуы.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әртүрлі заттарды кезекпен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Балалар заттың кімге және </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үшін қажетін екенін түсіндіреді.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 қалаған бала түрлі заттар жатқан қораптан белгілі затты </w:t>
            </w:r>
            <w:r>
              <w:rPr>
                <w:rFonts w:ascii="Times New Roman" w:eastAsia="Times New Roman" w:hAnsi="Times New Roman" w:cs="Times New Roman"/>
                <w:sz w:val="24"/>
                <w:szCs w:val="24"/>
              </w:rPr>
              <w:lastRenderedPageBreak/>
              <w:t>өздігінен алып, оған сипаттама береді.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 жасай білу қабілеттерін дамыту, заттардың қасиеттеріне қызығушылықтарын арттыру.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құрастырылатын ойыншықтар (көліктер, дене мүшелері салынатын пластик қуыршақтар, лего ойыншықтар, жұмыртқағ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салынатын тосынсый ойыншықтар).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көрсетуімен шеберлердің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балаларды тағайындайды.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қояды.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шеберлерге өз көрсетеді, шеберлер сынық ойыншықты </w:t>
            </w:r>
            <w:r>
              <w:rPr>
                <w:rFonts w:ascii="Times New Roman" w:eastAsia="Times New Roman" w:hAnsi="Times New Roman" w:cs="Times New Roman"/>
                <w:sz w:val="24"/>
                <w:szCs w:val="24"/>
              </w:rPr>
              <w:lastRenderedPageBreak/>
              <w:t>зерттеп, жөндеп береді.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w:t>
            </w:r>
            <w:proofErr w:type="gramStart"/>
            <w:r>
              <w:rPr>
                <w:rFonts w:ascii="Times New Roman" w:eastAsia="Times New Roman" w:hAnsi="Times New Roman" w:cs="Times New Roman"/>
                <w:sz w:val="24"/>
                <w:szCs w:val="24"/>
              </w:rPr>
              <w:t>мысыны</w:t>
            </w:r>
            <w:proofErr w:type="gramEnd"/>
            <w:r>
              <w:rPr>
                <w:rFonts w:ascii="Times New Roman" w:eastAsia="Times New Roman" w:hAnsi="Times New Roman" w:cs="Times New Roman"/>
                <w:sz w:val="24"/>
                <w:szCs w:val="24"/>
              </w:rPr>
              <w:t>ң ақысын төлейді.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Ілияс Жансүгіров «Домбыра»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Тарт күйіңді, домбыра!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Төгіл, төгіл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күй,</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суындай сылдыра,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Желпін, желпін жел соқтыр!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 тұман тұрмасын,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бұлт ыдыра!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Тыңдамаған қоймасын,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қырды қыдыра,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Құлшына тарт, домбыра!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"Артық құсты тап"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 сыртқы түрінен тануға жаттығу; "жыл құстары" ұғымын нақтылау, олардың аттарын есте сақтау, қыстайтын құстарды ажырату,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 қабілетін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жыл құстарын </w:t>
            </w:r>
            <w:proofErr w:type="gramStart"/>
            <w:r>
              <w:rPr>
                <w:rFonts w:ascii="Times New Roman" w:eastAsia="Times New Roman" w:hAnsi="Times New Roman" w:cs="Times New Roman"/>
                <w:sz w:val="24"/>
                <w:szCs w:val="24"/>
              </w:rPr>
              <w:t>жемшашар</w:t>
            </w:r>
            <w:proofErr w:type="gramEnd"/>
            <w:r>
              <w:rPr>
                <w:rFonts w:ascii="Times New Roman" w:eastAsia="Times New Roman" w:hAnsi="Times New Roman" w:cs="Times New Roman"/>
                <w:sz w:val="24"/>
                <w:szCs w:val="24"/>
              </w:rPr>
              <w:t xml:space="preserve">ға ұшып келген қыстайтын құстардың арасына арнайы орналастырады. </w:t>
            </w:r>
            <w:r>
              <w:rPr>
                <w:rFonts w:ascii="Times New Roman" w:eastAsia="Times New Roman" w:hAnsi="Times New Roman" w:cs="Times New Roman"/>
                <w:sz w:val="24"/>
                <w:szCs w:val="24"/>
              </w:rPr>
              <w:lastRenderedPageBreak/>
              <w:t>Балалар құстарды мұқият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артық құстың атын атайды. Педагог балалардан өз таңдауын түсіндіруді сұрайды.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шығарып салып тұрып, оларға «жол болсын» айтып, дәм-тұз ұсынады. Сонан кейін қош </w:t>
            </w:r>
            <w:r>
              <w:rPr>
                <w:rFonts w:ascii="Times New Roman" w:eastAsia="Times New Roman" w:hAnsi="Times New Roman" w:cs="Times New Roman"/>
                <w:sz w:val="24"/>
                <w:szCs w:val="24"/>
              </w:rPr>
              <w:lastRenderedPageBreak/>
              <w:t>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құралы ретінде дамыту. Қазақ халқының тұрмыстық заттарымен, киім-кешегімен,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білдіруге, ауызекі сөйлеуде мақал-мәтелдерді, көркем сөздерді қолдануына қолдау көрсету, ынталандыру.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 Ертеңгілікке дайындық.</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өрнектермен қазақтың ұлттық киімдерін (орамал, шапан, қамзол) салу, оларды пішіндердің ортасында және </w:t>
            </w:r>
            <w:r>
              <w:rPr>
                <w:rFonts w:ascii="Times New Roman" w:eastAsia="Times New Roman" w:hAnsi="Times New Roman" w:cs="Times New Roman"/>
                <w:sz w:val="24"/>
                <w:szCs w:val="24"/>
              </w:rPr>
              <w:lastRenderedPageBreak/>
              <w:t>шеттерінде орналастыру.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үшін судың, құмның, күн, ай сәулесінің, саздың, тастардың маңызын түсіну.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Мерекелік мерекелердің Халықаралық әйелдер күні, Наурыз мейрамы маңыздылығын түсіну,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белсенді қатысу.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бала тәрбиесінің маңызы»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0371AB" w:rsidRDefault="000371AB"/>
    <w:sectPr w:rsidR="000371A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AB"/>
    <w:rsid w:val="000371AB"/>
    <w:rsid w:val="00094B83"/>
    <w:rsid w:val="007500E1"/>
    <w:rsid w:val="00B377FC"/>
    <w:rsid w:val="00C3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5097</Words>
  <Characters>29058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2023-05-23T19:27:00Z</dcterms:created>
  <dcterms:modified xsi:type="dcterms:W3CDTF">2024-06-17T07:45:00Z</dcterms:modified>
</cp:coreProperties>
</file>