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C7" w:rsidRDefault="004E10C7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E10C7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Pr="00FF7BFC" w:rsidRDefault="00FF7BFC" w:rsidP="00FF7B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Pr="00313458" w:rsidRDefault="005B11BA" w:rsidP="003134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3134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BB3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.10-1</w:t>
            </w:r>
            <w:r w:rsidR="00BB3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="00FF7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BB3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імелесу: "Ата-ананың баланың балабақшадағы өткен тақырыптары туралы хабардар болуының маңызы",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күз туралы қарапайым тақпақтарды жаттату және жаттығуларды жасату", "Баланың қандай жеміске немесе көгөніске аллергиясы бар?"</w:t>
            </w:r>
          </w:p>
        </w:tc>
      </w:tr>
      <w:tr w:rsidR="004E10C7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қажетті оқу құралдарын тарату және орындарына жинау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тамақ ішерде табақша, қасықтарды қою,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болғанда жинасу іскерліктерін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Балабақшадағы арнайы жабдықтарды дұрыс пайдалану, қадірлеу, қайта орнына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балабақшадағы ойын бұрышындағы кезекшілікті атқару іскерліктерін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белгіленген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киініп-шешіну дағдыларын меңгерту.</w:t>
            </w:r>
          </w:p>
        </w:tc>
      </w:tr>
      <w:tr w:rsidR="004E10C7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0C7" w:rsidRDefault="004E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заттарды қолмен ұстап, сипап-сезу қабілетін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ортасына "Сиқырлы қапшық" әкеледі.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жемістер мен көгөністер салынған. Балалардың арасынан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таңдап алады. Ол бала көзі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ұмып, қолын "сиқырлы қапшыққа" салып, кез келген затты таңдап алып, қолын "сиқырлы қапшықтан" шығармаған бойы сол заттың сын-сипатын айтады.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ін, түсін, дәмін барлығын сипаттап айтып береді. Қалтадан қолын шығарып, затты көрсетеді.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жолақтар"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атауға, салыстыруға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берілген тапсырманы орындауға ынталандыру;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қатынастарын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жеміс-жидек, көгөніс, гүлдер жайлы білімдерін дамыту және олардың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өнетін орындарын дұрыс айтулары.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шарты: көгөністерді – бақшаға, жеміс-жидектерді – бауға, гүлдерді –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лзарлар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орналастыру.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Үш үлкен карточкада: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қша, бау, гүлзар бейнеленген.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 8×8см карточкалар және көгөністер, жемістер, гүлдер бейнеленген көлемдері 5×5см карточкалар.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"Суреттерді орналастыр"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Аманбысың, алтын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Аманбысың, жарқын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 жылу, жарық бер,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 пен шаттық бер.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 тізбегі"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логикалық тізбекке орналастыруға жаттықтыру; қоршаған ортадағы құбылыстар мен оқиғалардың сырын тануға, түсіндіруге ынталандыру; ұғымталдыққа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оқиғаны немесе ертегі желісін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сипаттайтын суреттер топтамалары.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"Көркем сөзді мәнерлеп оқу жаттығуы.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Сөйлеу, ойлау, есте сақтау, елестету қабілеттерін дамыту; көркем сөз үлгілеріне, ересектің еңбегіне қызығушылықты арттыру.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Әлімқұлов "Аспаз".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гүл бақшада,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әсем асхана.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онда аспазшы,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Ақкөңіл жақсы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Әлде, май құймақ па?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ме, сорпа ма?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Әлде, бал қаймақ па,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 ортада.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тамағы,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ас маманы.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ісіре білгенге,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Астың жоқ маманы.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көркем әдебиет)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сөзбен ата"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көгөністер мен жемістерді жалпылауды және оларды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сөзбен атауды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мезгілі туралы әңгімелесу.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"Күз" мезгіліне байланысты сюжетті суреттерді көру. Педагогтің қойған сұрақтарына толық жауап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бөліктері"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жайлы білімдерін бекіту; тәулік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бөліктерін атауды, ажыратуды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сыятын текшелермен)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 " "Міне!" дейді;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шырын?"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Жемістерді ажырату және атау қабілетін жетілдіру, сын есімдерді құруды үйрету, ауызша сөйлеуді, зейінді, есте сақтауды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себеттен суреттерді кезекпен алады, суреттегі жемістерді атайды және осы жемістен алынған шырын қалай аталатынын айтады. Мысалы: "Бұл алма - алма шырыны"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ағаштан шыққан?"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 діңдері мен жапырақтары бойынша ажырату қабілетін жетілдіру,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байқағыштығын, есте сақтауын, қиялын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балалардың алдында жапырақтардың суреттері тұрады. Балалар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жапырақтың қай ағаштан екенін табады және сол ағаштың үстіне(бетіне)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жапсырып қояды.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 туралы білімдерін кеңейту; тақырып бойынша сөздік қорларын молайту.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үстелде әртүрлі маусымдық құбылыстардың аралас суреттер (қар жауады, гүлденген шалғын, күзгі орман,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тағы басқа) қойылған. Бала күзгі құбылыстарды ғана бейнелейтін суреттерді таңдайды және оларды атайды. Мысалы: күн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бұлттың артына жасырынып жатыр, жаңбыр жауып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тағы басқа.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"Күзгі жапырақтар"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Сөздікті "күз", "ағаштар" сөздерімен толықтыру; есімдерді дұрыс қолдануды ​​үйрету.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баланың алдында үлкен карточкалар бар. Кішкентайлары жақын жерде жинақталған. Ол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кішкентай карточканы алып, қай ағаштың қай жапырағында болғанын анықтайды: "Бұл үйеңкі жапырағы",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, ... Содан кейін үлкен карточкадан сол жапырақты іздейді де, оған кішкене жапырақты қояды.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көгөні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байқамай қалдық?"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 бойынша сөздік қорын белсендіру, зейіні мен визуалды есте сақтауын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ересек бала қоянды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бүгінг оның туған күні екенін түсіндіреді. Қонақтар көптеген сыйлықтар әкелді. Ересек адам қоянның алдына көгөніс сыйлықтар қояды, оларды қатарға қояды.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көгөністі атамайды. Бала қай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жетпейді, соны атайды.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қандай?"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секіру; қиғаш тақтайдың үстімен жүру дағдыларын жетілдіру; гимнастикалық шеңберлермен жалпы дамыту жаттығуларын жасауға ынталандыру; ұйымдастырылған іс-әрекетті пысықтау.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жүреміз" қимылды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Түзу сызықтың бойымен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"Айнала алтын күз".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іскерліктерін жетілдіру, тұрған заттың басына допты тигізу арқылы жоғары секіру, қиғаш тақтайдың үстімен жүру дағдыларын бекіту, ұйымдастырылған іс-әрекетті қорытындылау.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"Орныңды тап" қимылды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ойнауды үйрету, жылдам жүгіру дағдысын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"Себеттегі жемістер".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музыканы тыңдай білу қабілетін арттыру; әнді тыңдай отырып, сын-сипатын ажыратуды үйрету; дыбыс ұзақтығы туралы ұғым беру; дыбысты есту қабілетін жетілдіру;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жасай білу дағдысын жетілдіру; күз сыйы туралы ұғым беру.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таны".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Жемістердің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ажыратуды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"Нанның құдіреті".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жүруге жаттықтыру; сапқа өз еріктерімен тұру қабілетін жетілдіру; бөрененің үстімен сенімді жүруге үйрету және допты лақтыру, қағып алу дағдысын жетілдіру.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"Чемпион" қимылды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еңіс тақтайдың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өседі?"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жемістер. Түстер әлемі."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тыңдауды, көгөністер мен жемістердің атауларын есте сақтауды және оларды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ажырата білуді, көгөністер мен жемістерге тән түстерді атауға жаттықтыру.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 мен жемістер" дидактикалық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жемістер" сергіту сәті.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"Қандай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 дамытушылық ойыны.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Пошташының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маусымдық өзгерістер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пошташының жұмысы туралы түсініктерін қалыптастыру; ересектердің жұмысына қызығушылық пен құрметке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Пошташы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жол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 емес болдырып.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Қайтады үйге алғысты,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Қапшығына толтырып.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пошташы деген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дұрыс айтасыңдар, балалар, пошташы хат таситын адам.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 дорбасындағы хаттарды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үйдің есігіне немесе хат жәшігіне қалдырып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кетеді.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(қоқыстарды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 жерге жинау).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істеуге, істі жалпы күш-жігермен орындауға қол жеткізуді үйрету.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"Жапырақтың түсуі", "Мен атаған затқа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(дене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соқтығыспай жүгіруді үйрену; педагогтің белгісі бойынша тез жүгіруді үйрету; ағаштардың атауын бекіту.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 еркін ойын әрекеттері, қозғалыстарды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Серуен кезінде эмоционалды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 сыпырушының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Сыпырушының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жалғастыру; сөздік қорын байыту арқылы сөйлеу тілінің дамуына үлес қосу; сыпырушының жұмысына қызығушылықты және құрметке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(белгілі жерге қоқыс жинау).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Қоқысты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жинау қабілетін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"Құстар мен жаңбыр". (дене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кезінде өзара әрекеттесу қабілеттерін дамыту;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әрекеттері, қозғалыстарды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және уақытты бағдарлауды жақсарту.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«Солып қалған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үлдерді бақылау» (қоршаған ортамен танысу, сөйлеуді дамыту, көркем сөз)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күз мезгілінің ерекшеліктерімен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таныстырып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балабақша ауласындағы күзгі гүлдерге назар аударту. Жазғы гүлдер мен күзгі гүлдердің ерекшеліктері, айырмашылықтары туралы әңгімелеу.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Қурап қалған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үлдердің тұқымдарын жинау.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 жеке жұмыс.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Тақпақ жаттау.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 гүлдің,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жүрдім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Қызыл, жасыл, сары,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бәрі.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ойындар. «Абай бол!», «Қ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шылдырлайды?»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ептілікке үйрету. Есту қабілеттерін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өз еріктерімен жасалатын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және уақытты бағдарлауды жақсарту.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Күзгі жаңбырды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маусымдық өзгерістер туралы түсініктер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қалыптастыруды жалғастыру.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(құлаған жапырақтарды жинау)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еңбек етуге құштарлыққа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"Жоғары қарай секіру", "Шеңбер бойымен"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 бойынша жылдам әрекет етуді үйрену;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әрекеттері. "Батыл балалар"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Жылдам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жаттығулары, ептілікті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Мысықты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тән ерекшеліктер туралы білімдерін кеңейту.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Қадыр Мырза Әли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"Мысық".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отыр,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 әбден қысып отыр,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берейін,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Шайнап отыр,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берейін,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отыр!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(сүрлеу жолды сыпыру).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 іскерліктерін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алға қарай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қпен секіру дағдыларын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бекіту.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жағымды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 жаттығуы (екі аяқты тізеге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кезекпен созып-жинау, табанды төсек үстіне үйкеу).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орындау.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келді".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"Күз келді"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мазмұнымен таныстыра отырып, тақпақты мұқият тыңдауды үйрету; тақпақты жатқа айтатын сөздерін есте сақтап, қайталауға жаттықтыру; тақпақтағы күз мезгілін көркем сөзбен әдемі өрнектеген жолдарына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назарын аударып,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түсіндіру; күз туралы түсінік беру.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 кереметтерін тап"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мезгіліне қатысты суреттер табу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"Ойыншықты тап"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"Пеште тандыр 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ісіреміз". Ұжымдық жұмыс.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нанның қасиеті туралы білімдерін кеңейту; тандыр нан жөнінде ұғым беру; тандыр нанның дөңгелек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ерекшеліктеріне мән беріп, оның дайындалу жолдарын үйрету.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"Нан илейді Нұрай".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илейді Нұрай, (саусақтарды жұдырыққа қайт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жинап, қысу)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Дөңгелектеп, былай, (жұдырықтарды айналдыру)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томпаң, (қос қолды жұдырыққа, "құлыпқа", қысу)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Томпақтап,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ұдырықты айналдыру)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ашып, бірін-біріне айқастырып салу)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қоректер".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"оң жақ", "сол жақ",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"біреу" ұғымдарын ажырату дағдыларын қалыптастыру, педагогтің нұсқауы бойынша заттарды жазықтықта орналастыру іскерлігін жетілдіру; қолдың ұсақ моторикасын, зейінді, ақыл-ойды, есте сақтау, қабылдау қабілетін дамыту.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саяхат. Жеміс-көгөністер".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күз мезгіліндегі жеміс пен көгөністер туралы ұғымдар беру, балада сәбіздің көгөніске жататыны және күзде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ісетіні туралы білімді қалыптастыру.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Сергіту сәті. "Жаңбыр жауса - тұрмайық".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- тұрмайық (орында адымдау),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Қолға шатыр алайық (аяқтар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жоғары созу, саусақтарды ашып-жұму),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Там-там соқса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тамшылар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саусақ ұштарымен),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(шоқайып отыру, алақанмен бастың төбесін жабу)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"Нені, қайдан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болады?"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қажетті заттарды тани, талдай білуге, нені қайдан алуға болатынын үйрету, сөздік қорларын байыту.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"Себеттегі жемістер".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жемістің бірнеше түрімен таныстыра отырып, оларды өсіру тəсілдері туралы түсініктерін кеңейту; жемістер жайлы түсініктерін жүйелендіруде қарапайым зерттеу жұмыстарымен айналысу қабілетін қалыптастыру; күз сыйының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інен таны"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Жемістердің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татып, қандай жеміс екенін дәмінен ажыратуды үйрету. Жемістердің атауын қазақ тілінде дұрыс айтуды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"Ненің төлі жоқ?"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Үй жануарлары мен олардың төлдерін ажыратуды,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күтім жасауға, қамқорлыққа алуға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"Жеміс-көгөніс"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күз сыйлары туралы,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жемістердің өсу ерекшеліктері мен орындары туралы, білім аясын кеңейту.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"Жеміс-көгөніс".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Жемістер мен көгөністердің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атауларын бекіту; жемістер мен көгөністерді екі топтамаға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ажырату тәртібін пысықтау.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"Сыңарын тап"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кеңейту.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және шапшаңдыққа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 Тазалыққа,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Қылқаламды үш саусақпен ұстап, түгін бояуға малып, бір нүктеден қағаз бетінің тіке бойымен доғалы сызық жүргізіп, қайта айналдырып, басталған нүктеге жету білігін жетілдіру, салынып қойған сопақша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қылқалам арқылы қызыл сары бояуға бояу техникасын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төгілмеуіш пен тіреушені қолдану дағдыларын жетілдіру; қолдың ұсақ моторикасын, көз мөлшерін,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елестету қабілетін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"Жүрейі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жүрейік".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жүрейік, (саусақтармен үстел бетінде аяқтармен адымдар жасап жүргенді көрсету)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 қолмен сермейік, (саусақтармен, қанаттар қимылын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қолдарды төменнен жоғары көтеру)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сәлем берейік, (алақандармен жоғарыда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Шапалақтап, күлейік.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тез жинайды?"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Көгөністер мен жемістерді айыра білуге,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бөле білуге, шапшаңдыққа баулу; тәрбиешіні тыңдай білуге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Күзгі табиғат құбылыстарының ерекшеліктері туралы әңгімелесу.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Күзгі табиғат құбылыстарының ерекшеліктері туралы әңгімелесу. Бала тілін жаттықтыру. Әртүрлі өлең, тақпақтарды айтқызу.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 Тышқанбаев "Жаңбыр".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 ауа бер,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бол да,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 бер.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Белес-белес белге бар,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Сусап жатқан шөлге бар.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тамшыңды үлессін,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 қаулап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 өссін!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"Күзде" тақпағын жаттау.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Елубаев "Күзде".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 күзім келдің бе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Сыңсып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ғың мәуелеп?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толдық астыққа,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біз!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зейінділікке тәрбиелеу, балалардың сөйлеу тілін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ойлау қабілеттерін, қабылдау, ес, зейін үрдістерін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5B11BA" w:rsidRDefault="005B11B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</w:t>
            </w:r>
          </w:p>
          <w:p w:rsidR="005B11BA" w:rsidRDefault="005B11B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1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Жемістер  </w:t>
            </w:r>
          </w:p>
          <w:p w:rsidR="005B11BA" w:rsidRPr="005B11BA" w:rsidRDefault="005B11B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1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Қайшымен жұмыс істеу дағдыларын арттыру,домалақ және сопақ пішіндерді қағаздан қиып үйрену.Дұрыс желімдеуге дағдыландыру.Балала</w:t>
            </w:r>
            <w:r w:rsidRPr="005B1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рды қайшымен жұмыс жасауға дағдыландыру.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"Ғажайып дорба"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 қорларын жеміс пен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 атауларына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Сереуенге қызығушылықтарын ояту.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ойындары: "Шарларды домалату", "Допты қақпаға түсіру" (3-4 рет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өздігінен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көркем әдебиет)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 ойындар.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еркін ойындар.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"Ойыншықты тап"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"Саусақ жаттығулары".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моторикасын дамытудың маңыздылығын түсіндіру.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сауықтыру шаралары".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мерекелерді өткізу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үрлері" тақырыбына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 демалысты қалай өткізу керек?" әңгімелесу.</w:t>
            </w:r>
          </w:p>
        </w:tc>
      </w:tr>
    </w:tbl>
    <w:p w:rsidR="004E10C7" w:rsidRDefault="004E10C7"/>
    <w:sectPr w:rsidR="004E10C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E10C7"/>
    <w:rsid w:val="00313458"/>
    <w:rsid w:val="004E10C7"/>
    <w:rsid w:val="005B11BA"/>
    <w:rsid w:val="00BB3037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2806</Words>
  <Characters>21410</Characters>
  <Application>Microsoft Office Word</Application>
  <DocSecurity>0</DocSecurity>
  <Lines>1427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6</cp:revision>
  <cp:lastPrinted>2023-10-16T11:13:00Z</cp:lastPrinted>
  <dcterms:created xsi:type="dcterms:W3CDTF">2023-06-12T18:14:00Z</dcterms:created>
  <dcterms:modified xsi:type="dcterms:W3CDTF">2024-06-16T19:43:00Z</dcterms:modified>
</cp:coreProperties>
</file>