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CC" w:rsidRPr="00C63CB5" w:rsidRDefault="00C63CB5">
      <w:pPr>
        <w:rPr>
          <w:rFonts w:ascii="Times New Roman" w:hAnsi="Times New Roman" w:cs="Times New Roman"/>
          <w:sz w:val="28"/>
          <w:szCs w:val="28"/>
          <w:lang w:val="kk-KZ"/>
        </w:rPr>
      </w:pPr>
      <w:r w:rsidRPr="00C63CB5">
        <w:rPr>
          <w:rFonts w:ascii="Times New Roman" w:hAnsi="Times New Roman" w:cs="Times New Roman"/>
          <w:sz w:val="28"/>
          <w:szCs w:val="28"/>
          <w:lang w:val="kk-KZ"/>
        </w:rPr>
        <w:t>Наурыз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81AC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5D2595" w:rsidP="005D2595">
            <w:pPr>
              <w:widowControl w:val="0"/>
              <w:jc w:val="center"/>
              <w:rPr>
                <w:rFonts w:ascii="Times New Roman" w:eastAsia="Times New Roman" w:hAnsi="Times New Roman" w:cs="Times New Roman"/>
                <w:b/>
                <w:sz w:val="24"/>
                <w:szCs w:val="24"/>
                <w:lang w:val="kk-KZ"/>
              </w:rPr>
            </w:pPr>
            <w:r w:rsidRPr="005D2595">
              <w:rPr>
                <w:rFonts w:ascii="Times New Roman" w:eastAsia="Times New Roman" w:hAnsi="Times New Roman" w:cs="Times New Roman"/>
                <w:b/>
                <w:sz w:val="24"/>
                <w:szCs w:val="24"/>
                <w:lang w:val="kk-KZ"/>
              </w:rPr>
              <w:t>ЖШС «Жас Батыр Атырау» балабақшасы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Pr="00C63CB5" w:rsidRDefault="00C63CB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035098">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035098" w:rsidP="005D2595">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rsidP="005D25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5D2595">
              <w:rPr>
                <w:rFonts w:ascii="Times New Roman" w:eastAsia="Times New Roman" w:hAnsi="Times New Roman" w:cs="Times New Roman"/>
                <w:b/>
                <w:sz w:val="24"/>
                <w:szCs w:val="24"/>
                <w:lang w:val="kk-KZ"/>
              </w:rPr>
              <w:t>8</w:t>
            </w:r>
            <w:r w:rsidR="005D2595">
              <w:rPr>
                <w:rFonts w:ascii="Times New Roman" w:eastAsia="Times New Roman" w:hAnsi="Times New Roman" w:cs="Times New Roman"/>
                <w:b/>
                <w:sz w:val="24"/>
                <w:szCs w:val="24"/>
              </w:rPr>
              <w:t>.03 -20</w:t>
            </w:r>
            <w:r>
              <w:rPr>
                <w:rFonts w:ascii="Times New Roman" w:eastAsia="Times New Roman" w:hAnsi="Times New Roman" w:cs="Times New Roman"/>
                <w:b/>
                <w:sz w:val="24"/>
                <w:szCs w:val="24"/>
              </w:rPr>
              <w:t>.03.2023</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81ACC" w:rsidRDefault="00281AC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бөлігін </w:t>
            </w:r>
            <w:r>
              <w:rPr>
                <w:rFonts w:ascii="Times New Roman" w:eastAsia="Times New Roman" w:hAnsi="Times New Roman" w:cs="Times New Roman"/>
                <w:sz w:val="24"/>
                <w:szCs w:val="24"/>
              </w:rPr>
              <w:lastRenderedPageBreak/>
              <w:t>тауып орналастыра білуге үйрету. Тапқырлықа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«Заттық фриздер» дидактикалық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заттарды </w:t>
            </w:r>
            <w:r>
              <w:rPr>
                <w:rFonts w:ascii="Times New Roman" w:eastAsia="Times New Roman" w:hAnsi="Times New Roman" w:cs="Times New Roman"/>
                <w:sz w:val="24"/>
                <w:szCs w:val="24"/>
              </w:rPr>
              <w:lastRenderedPageBreak/>
              <w:t>көріп сипаттау арқылы балалардың сезімталдығын дамыту; қоршаған орта жайлы танымдарын кеңейту; сөздік қорын молайту.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көрнекілігі: ыдыс, көгөністер мен жемістер суреттері, көгөністер мен жемістер муляждары, қоржын.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әртүрлі жемістер немесе көгөністер муляждары салынған ыдыстан бір затты алады. Содан соң сол затты жан-жақты сипаттайды және заттың атын атап, түр-түсін ажыратады. Бала ыдыстан немесе қоржыннан алманы </w:t>
            </w:r>
            <w:r>
              <w:rPr>
                <w:rFonts w:ascii="Times New Roman" w:eastAsia="Times New Roman" w:hAnsi="Times New Roman" w:cs="Times New Roman"/>
                <w:sz w:val="24"/>
                <w:szCs w:val="24"/>
              </w:rPr>
              <w:lastRenderedPageBreak/>
              <w:t>алып пішінін, түсін, дәмін және қасиеттерін айтады. Көзін байлап қойып, қоржыннан бір затты алғызады. Ол оны сипалап, не екенін ажыратады да сипаттайды, атын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Интеллектуалды карта негізінде заттарды топтастыруға арналған сөздік </w:t>
            </w:r>
            <w:r>
              <w:rPr>
                <w:rFonts w:ascii="Times New Roman" w:eastAsia="Times New Roman" w:hAnsi="Times New Roman" w:cs="Times New Roman"/>
                <w:b/>
                <w:sz w:val="24"/>
                <w:szCs w:val="24"/>
              </w:rPr>
              <w:lastRenderedPageBreak/>
              <w:t>жаттығу. «Азық-түліктер».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азық-түлік түрлерін ажыратып, атауды үйретуді жалғастыру. Негізгі ерекшеліктері бойынша: сүт өнімдері, ұн тағамдары, ет тағамдары.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Ережесі. Әр бала кез келген азық-түлік бейнеленген бір карточканы таңдап алып, неден дайындалғанын (ұн, ет, сүт) тауып, суреттегі орнын анықтайды. Ойын барысында әр бала азық-түлікті атап, неден жасалғанын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заттық суретті </w:t>
            </w:r>
            <w:r>
              <w:rPr>
                <w:rFonts w:ascii="Times New Roman" w:eastAsia="Times New Roman" w:hAnsi="Times New Roman" w:cs="Times New Roman"/>
                <w:sz w:val="24"/>
                <w:szCs w:val="24"/>
              </w:rPr>
              <w:lastRenderedPageBreak/>
              <w:t>таңбалауыштарды алдын ала дайындайды: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сүт өнімдері - айран, қаймақ, май, ірімшік, сыр;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ет тағамдары - шұжық, жіңішке шұжық (сосиска), қазы, кәуап, котлет;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ұн тағамдары - нан, шелпек, тоқаш, бауырсақ, құймақ.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 балалар көп болса, онда педагог азық-түліктердің көшірмесін дайындайды, ең бастысы, әр балада бір таңбалауыштан болу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шығыршықты қолымен аяғына дейін бұрап, айналдыру; 3 - 4 -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аяғын жанына қою; 2 - сол аяғын орнына қою; 3 - сол аяғын жанына қою; 4 - оң аяғын орнына қою; 5-6 -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я дыбысы мен әрпін меңгертуді пысықтау, сөзге дыбыстық талдау жасату, сөздерді буынға бөлгізу, ол арқылы берілген сөздерді оқуға үйрету.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 "Наурыз көже" санамағын жаттау".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 наурыз көже, ұлттық дәстүрлердің бірі-сүйінші берумен таныстыруды жалғастыру; сурет бойынша сөйлем құрастыру дағдыларын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ілінген затқа секіріп қол тигізу"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25 см биікке ілінген затқа (таспаға) жүгіріп келіп жоғары секіріп қол тигізуге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ұлттық аспаптары"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қазақтың ұлттық аспаптарымен таныстыру жалғастыру, оларды ажыратып, айта білу қабілеттерін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әріп таңбасымен таныстыра отырып, балалардың ойлау қабілеттерін, қиялын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"Сарқытты тарату"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шартты өлшемды заттырдың шамасын (қалыңдығын) салыстыруда пайдалануға үйретуді жалғастыру; геометриялық денелердің негізгі қасиеттері мен айырмашылығын бекіту.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ән салайық"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музыканың сипатын түсіне білу, дыбысты есту қабілетін және бидің элементтерін есте сақтай отырып, музыка әуенімен бірге орындай білу дағдыларын жетілдіру.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наурыз айында келетін наурыз мерекесі туралы білімдерін кеңейту; "наурыз туралы аңызды" оқып беріп, балалардың сұрақ жауап арқылы тілдерін дамыту.</w:t>
            </w:r>
          </w:p>
          <w:p w:rsidR="00281ACC" w:rsidRDefault="00281ACC">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қонаққа келгенде"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олардың құрамы, сандық қатарын меңгертуді жалғастыру; заттардың ерекшелерін таба </w:t>
            </w:r>
            <w:r>
              <w:rPr>
                <w:rFonts w:ascii="Times New Roman" w:eastAsia="Times New Roman" w:hAnsi="Times New Roman" w:cs="Times New Roman"/>
                <w:sz w:val="24"/>
                <w:szCs w:val="24"/>
              </w:rPr>
              <w:lastRenderedPageBreak/>
              <w:t>білуді, негізгі қасиеттері мен айырмашылығын анықтай білуді пысықтау.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(артикуляциясы, тіл ұстарту, сөздердегі дыбыстардың орнын табу) мен әрпі (атау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дәстүрлердің бірі - сүйінші сұрау, ізгі хабар үшін берілетін сүйіншіні таныстыруды </w:t>
            </w:r>
            <w:r>
              <w:rPr>
                <w:rFonts w:ascii="Times New Roman" w:eastAsia="Times New Roman" w:hAnsi="Times New Roman" w:cs="Times New Roman"/>
                <w:sz w:val="24"/>
                <w:szCs w:val="24"/>
              </w:rPr>
              <w:lastRenderedPageBreak/>
              <w:t xml:space="preserve">жалғастыру; азық-түлік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дәстүрлерді құрметтеу 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w:t>
            </w:r>
            <w:r>
              <w:rPr>
                <w:rFonts w:ascii="Times New Roman" w:eastAsia="Times New Roman" w:hAnsi="Times New Roman" w:cs="Times New Roman"/>
                <w:sz w:val="24"/>
                <w:szCs w:val="24"/>
              </w:rPr>
              <w:lastRenderedPageBreak/>
              <w:t>айтуға машықтандыру; балаларды ұйымдастырушылыққа, асты қадірлеуге, ұлттық тағамдарды, салт-дәстүрлерді құрметтеуге тәрбиелеу.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келіп жоғары секіру"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оң және сол аяқты алмастыра отырып, жүруге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"Бесік жыры"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өлеңді оқып-үйретіп, сөздердің </w:t>
            </w:r>
            <w:r>
              <w:rPr>
                <w:rFonts w:ascii="Times New Roman" w:eastAsia="Times New Roman" w:hAnsi="Times New Roman" w:cs="Times New Roman"/>
                <w:sz w:val="24"/>
                <w:szCs w:val="24"/>
              </w:rPr>
              <w:lastRenderedPageBreak/>
              <w:t>мағыналарын ашу, түсіндіру. Қазақтың салт-дәстүрлерін ұстануға, сақтауға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Теректі бақылау. (қоршаған ортамен танысу, сөйлеуді дамыту және 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өсеміз, толамыз.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Терек – ағаштардың бір түрі екені туралы түсінік беру, табиғатқа сүйсінуге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«Түйілген орамал».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бұрқақпен жапырақтарға су себелеу.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w:t>
            </w:r>
            <w:r>
              <w:rPr>
                <w:rFonts w:ascii="Times New Roman" w:eastAsia="Times New Roman" w:hAnsi="Times New Roman" w:cs="Times New Roman"/>
                <w:sz w:val="24"/>
                <w:szCs w:val="24"/>
              </w:rPr>
              <w:lastRenderedPageBreak/>
              <w:t xml:space="preserve">қатынасқа тәрбиелеу. </w:t>
            </w:r>
            <w:r>
              <w:rPr>
                <w:rFonts w:ascii="Times New Roman" w:eastAsia="Times New Roman" w:hAnsi="Times New Roman" w:cs="Times New Roman"/>
                <w:b/>
                <w:sz w:val="24"/>
                <w:szCs w:val="24"/>
              </w:rPr>
              <w:t>(еңбек дағдылары)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 пен тәртіпке дағдыландыру.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"Көгершінді қуып жет", "Жапалақ".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жылдамдықты жақсарту (артқа қарамай, белгі бойынша жүгіру); жылдамдықты үдету кезінде белгі бойынша қозғалуды, қадамдарды жиілетуге үйрету, </w:t>
            </w:r>
            <w:r>
              <w:rPr>
                <w:rFonts w:ascii="Times New Roman" w:eastAsia="Times New Roman" w:hAnsi="Times New Roman" w:cs="Times New Roman"/>
                <w:sz w:val="24"/>
                <w:szCs w:val="24"/>
              </w:rPr>
              <w:lastRenderedPageBreak/>
              <w:t>қолдың жігерлі қимылдарын үйрету.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Оңға, солға, айналаға бұрылып секіру жаттығуларын жасау.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кезіндегі аспанды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 болуға, достыққа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бекіту, ептілік жылдамдығын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"Ең жылдам". </w:t>
            </w: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Жылдам жүгіруге жаттығу; ептілікті, физикалық </w:t>
            </w:r>
            <w:r>
              <w:rPr>
                <w:rFonts w:ascii="Times New Roman" w:eastAsia="Times New Roman" w:hAnsi="Times New Roman" w:cs="Times New Roman"/>
                <w:sz w:val="24"/>
                <w:szCs w:val="24"/>
              </w:rPr>
              <w:lastRenderedPageBreak/>
              <w:t>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ұйқыға қолайлы жағдай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81ACC" w:rsidRPr="00E719F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"Жаңа сөзді құрастырайық".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құбылыстардың қасиеттері жайында білімдерін толықтыру; сөздік </w:t>
            </w:r>
            <w:r>
              <w:rPr>
                <w:rFonts w:ascii="Times New Roman" w:eastAsia="Times New Roman" w:hAnsi="Times New Roman" w:cs="Times New Roman"/>
                <w:sz w:val="24"/>
                <w:szCs w:val="24"/>
              </w:rPr>
              <w:lastRenderedPageBreak/>
              <w:t>қорды байыту; ойлау, есте сақтау қабілеттерін дамыту; ой шапшаңдығына, ұғымталдыққа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ұсынған мнемокаточкаларға қарап, көрсетілгенді сөзбен атап, одан жаңа түбірлес сөздерді тауып, атау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Аяқ - аяқкиім, аяқтау.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w:t>
            </w:r>
            <w:r>
              <w:rPr>
                <w:rFonts w:ascii="Times New Roman" w:eastAsia="Times New Roman" w:hAnsi="Times New Roman" w:cs="Times New Roman"/>
                <w:sz w:val="24"/>
                <w:szCs w:val="24"/>
              </w:rPr>
              <w:lastRenderedPageBreak/>
              <w:t>атқаратын рөлі неде екендігін анықтау; еңбекқорлыққа, сыпайылыққа, салауатты өмір салтына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w:t>
            </w:r>
            <w:r>
              <w:rPr>
                <w:rFonts w:ascii="Times New Roman" w:eastAsia="Times New Roman" w:hAnsi="Times New Roman" w:cs="Times New Roman"/>
                <w:sz w:val="24"/>
                <w:szCs w:val="24"/>
              </w:rPr>
              <w:lastRenderedPageBreak/>
              <w:t>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"Хан талапай" ұлттық қимыл-қозғалыс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балаларды жылдамдыққа, шапшаңдыққа баулу. Ойынға қызығушылығын арттыру</w:t>
            </w:r>
            <w:r>
              <w:rPr>
                <w:rFonts w:ascii="Times New Roman" w:eastAsia="Times New Roman" w:hAnsi="Times New Roman" w:cs="Times New Roman"/>
                <w:b/>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w:t>
            </w:r>
            <w:r>
              <w:rPr>
                <w:rFonts w:ascii="Times New Roman" w:eastAsia="Times New Roman" w:hAnsi="Times New Roman" w:cs="Times New Roman"/>
                <w:sz w:val="24"/>
                <w:szCs w:val="24"/>
              </w:rPr>
              <w:lastRenderedPageBreak/>
              <w:t>саусағымен итере-ыршытып біріне-бірін дәлдей отырып тигізеді. Тигізген асықтарды өзіне 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асықтар</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қағаздарындағы суреттерді бояу.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2809" w:rsidRDefault="005C280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5C2809" w:rsidRDefault="005C2809">
            <w:pPr>
              <w:widowControl w:val="0"/>
              <w:rPr>
                <w:rFonts w:ascii="Times New Roman" w:eastAsia="Times New Roman" w:hAnsi="Times New Roman" w:cs="Times New Roman"/>
                <w:b/>
                <w:sz w:val="24"/>
                <w:szCs w:val="24"/>
                <w:lang w:val="kk-KZ"/>
              </w:rPr>
            </w:pPr>
          </w:p>
          <w:p w:rsidR="005C2809" w:rsidRDefault="005C2809">
            <w:pPr>
              <w:widowControl w:val="0"/>
              <w:rPr>
                <w:rFonts w:ascii="Times New Roman" w:eastAsia="Times New Roman" w:hAnsi="Times New Roman" w:cs="Times New Roman"/>
                <w:b/>
                <w:sz w:val="24"/>
                <w:szCs w:val="24"/>
                <w:lang w:val="kk-KZ"/>
              </w:rPr>
            </w:pPr>
          </w:p>
          <w:p w:rsidR="00281ACC" w:rsidRDefault="00C63CB5">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Ұлттық ойын. Алтыатар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w:t>
            </w:r>
            <w:r>
              <w:rPr>
                <w:rFonts w:ascii="Times New Roman" w:eastAsia="Times New Roman" w:hAnsi="Times New Roman" w:cs="Times New Roman"/>
                <w:sz w:val="24"/>
                <w:szCs w:val="24"/>
              </w:rPr>
              <w:lastRenderedPageBreak/>
              <w:t>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"Азық-түлік" дүкені, азықтарды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макарондар түрлері, қатты азықтар, сүт өнімдерінің қораптары (қап ыдыстары), түрлі </w:t>
            </w:r>
            <w:r>
              <w:rPr>
                <w:rFonts w:ascii="Times New Roman" w:eastAsia="Times New Roman" w:hAnsi="Times New Roman" w:cs="Times New Roman"/>
                <w:sz w:val="24"/>
                <w:szCs w:val="24"/>
              </w:rPr>
              <w:lastRenderedPageBreak/>
              <w:t>пішінді себеттер, ойыншық смартфондар, төлем карточкалары, қаражат қағаздары.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азық-түлік дүкеніне саяхатты ұйымдастыруы мүмкін. Педагог балаларға дүкеннің суреттерін,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w:t>
            </w:r>
            <w:r>
              <w:rPr>
                <w:rFonts w:ascii="Times New Roman" w:eastAsia="Times New Roman" w:hAnsi="Times New Roman" w:cs="Times New Roman"/>
                <w:sz w:val="24"/>
                <w:szCs w:val="24"/>
              </w:rPr>
              <w:lastRenderedPageBreak/>
              <w:t>түліктің сақталу мерзімі, оларды таза өнім күйінде тұту жайындағы білімді беру өте маңызды.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анықтап, сатып алушыларға тауардың ұтымды жақтарын айтып, оны сатады.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w:t>
            </w:r>
            <w:r>
              <w:rPr>
                <w:rFonts w:ascii="Times New Roman" w:eastAsia="Times New Roman" w:hAnsi="Times New Roman" w:cs="Times New Roman"/>
                <w:sz w:val="24"/>
                <w:szCs w:val="24"/>
              </w:rPr>
              <w:lastRenderedPageBreak/>
              <w:t>ойыншылар арасында сөйлеу тізбектерін реттейді, 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сақтаса, олардың сапасы бұзылмайды,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035098">
            <w:pPr>
              <w:widowControl w:val="0"/>
              <w:rPr>
                <w:rFonts w:ascii="Times New Roman" w:eastAsia="Times New Roman" w:hAnsi="Times New Roman" w:cs="Times New Roman"/>
                <w:b/>
                <w:sz w:val="24"/>
                <w:szCs w:val="24"/>
                <w:lang w:val="kk-KZ"/>
              </w:rPr>
            </w:pPr>
            <w:r w:rsidRPr="00035098">
              <w:rPr>
                <w:rFonts w:ascii="Times New Roman" w:eastAsia="Times New Roman" w:hAnsi="Times New Roman" w:cs="Times New Roman"/>
                <w:b/>
                <w:sz w:val="24"/>
                <w:szCs w:val="24"/>
                <w:lang w:val="kk-KZ"/>
              </w:rPr>
              <w:lastRenderedPageBreak/>
              <w:t>Варитивтік компанент.</w:t>
            </w:r>
          </w:p>
          <w:p w:rsidR="00035098" w:rsidRPr="00E719F0" w:rsidRDefault="00035098" w:rsidP="00035098">
            <w:pPr>
              <w:pStyle w:val="a8"/>
              <w:rPr>
                <w:rFonts w:ascii="Times New Roman" w:hAnsi="Times New Roman" w:cs="Times New Roman"/>
                <w:lang w:val="kk-KZ"/>
              </w:rPr>
            </w:pPr>
            <w:r w:rsidRPr="00E719F0">
              <w:rPr>
                <w:rFonts w:ascii="Times New Roman" w:hAnsi="Times New Roman" w:cs="Times New Roman"/>
                <w:lang w:val="kk-KZ"/>
              </w:rPr>
              <w:t>«Хан талапай»</w:t>
            </w:r>
          </w:p>
          <w:p w:rsidR="00035098" w:rsidRPr="00035098" w:rsidRDefault="00035098" w:rsidP="00035098">
            <w:pPr>
              <w:pStyle w:val="a8"/>
              <w:rPr>
                <w:rFonts w:ascii="Times New Roman" w:hAnsi="Times New Roman" w:cs="Times New Roman"/>
                <w:sz w:val="24"/>
                <w:szCs w:val="24"/>
                <w:lang w:val="kk-KZ"/>
              </w:rPr>
            </w:pPr>
            <w:r w:rsidRPr="00035098">
              <w:rPr>
                <w:rFonts w:ascii="Times New Roman" w:hAnsi="Times New Roman" w:cs="Times New Roman"/>
                <w:sz w:val="24"/>
                <w:szCs w:val="24"/>
                <w:lang w:val="kk-KZ"/>
              </w:rPr>
              <w:t xml:space="preserve">Бұл отырып ойналатын, негізінен қыз балаларға арналған ойын. Оған төрт-бес үміткерден қатысады. Ойын үшін он асық таңдап алынады. Он бірінші асықтардан ерекше </w:t>
            </w:r>
            <w:r w:rsidRPr="00035098">
              <w:rPr>
                <w:rFonts w:ascii="Times New Roman" w:hAnsi="Times New Roman" w:cs="Times New Roman"/>
                <w:sz w:val="24"/>
                <w:szCs w:val="24"/>
                <w:lang w:val="kk-KZ"/>
              </w:rPr>
              <w:lastRenderedPageBreak/>
              <w:t>өзге түске (қызыл,не көк) боялған болуы шарт бір-бірден асық үйірісудің қорытындысы бойынша ойыншылар кезектерін бөліседі. Бұдан соң  алғашқы ойыншы қос уыстай ұстаған бар асықты ортаға үйіруі керек. Қалған ойыншылар аңдысын аңдап өзге асықтардан ерекшеленген  «ханға» қадалады. 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rsidR="00035098" w:rsidRPr="00035098" w:rsidRDefault="00035098" w:rsidP="00035098">
            <w:pPr>
              <w:pStyle w:val="a8"/>
              <w:rPr>
                <w:rFonts w:ascii="Times New Roman" w:hAnsi="Times New Roman" w:cs="Times New Roman"/>
                <w:sz w:val="24"/>
                <w:szCs w:val="24"/>
                <w:lang w:val="kk-KZ"/>
              </w:rPr>
            </w:pPr>
          </w:p>
          <w:p w:rsidR="00035098" w:rsidRPr="00035098" w:rsidRDefault="00035098">
            <w:pPr>
              <w:widowControl w:val="0"/>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Pr="00035098" w:rsidRDefault="00281ACC">
            <w:pPr>
              <w:widowControl w:val="0"/>
              <w:rPr>
                <w:rFonts w:ascii="Times New Roman" w:eastAsia="Times New Roman" w:hAnsi="Times New Roman" w:cs="Times New Roman"/>
                <w:sz w:val="24"/>
                <w:szCs w:val="24"/>
                <w:lang w:val="kk-KZ"/>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 «Музыкалық аспаптарда қалай ойнайды?»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Күмбір-күмбір - домбыра,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Сыңғыр-сыңғыр - дутарда,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 -тын -тын - балалайка,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 сыйлар балақайға.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Уілдейді сырнай,</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тартшы балақай.</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Құбылады қобыз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ойнамай қоймаймыз.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бір рет </w:t>
            </w:r>
            <w:r>
              <w:rPr>
                <w:rFonts w:ascii="Times New Roman" w:eastAsia="Times New Roman" w:hAnsi="Times New Roman" w:cs="Times New Roman"/>
                <w:sz w:val="24"/>
                <w:szCs w:val="24"/>
              </w:rPr>
              <w:lastRenderedPageBreak/>
              <w:t>айтып болғаннан кейін, аталған аспапта ойнауды қимылмен көрсетулеріне болады.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рет айтылуы мен қимылы бірге жасалады.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Жарқырап тұр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Жайқалсын жас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бұлбұл сайрасын.</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Сәнді көктем нұрымен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 - жырымен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 гүлдей жайнасын.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(уақыт).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сөзіне қарама-қарсы сөздерді атап отыруы тиіс.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Таңертең - (кешке).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Кеше - (ертең).</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Жазда - (қыста).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Түнде - (күндіз).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(түн).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Биыл - (былтыр).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Шілде - (қаңтар).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Қыркүйек - (наурыз).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 - (кеш).</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Жылдам - (баяу).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Күлу - (жылау).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w:t>
            </w:r>
            <w:r>
              <w:rPr>
                <w:rFonts w:ascii="Times New Roman" w:eastAsia="Times New Roman" w:hAnsi="Times New Roman" w:cs="Times New Roman"/>
                <w:sz w:val="24"/>
                <w:szCs w:val="24"/>
              </w:rPr>
              <w:lastRenderedPageBreak/>
              <w:t>құрмет таныту.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bl>
    <w:p w:rsidR="00281ACC" w:rsidRDefault="00281ACC"/>
    <w:sectPr w:rsidR="00281ACC" w:rsidSect="00717DD4">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81ACC"/>
    <w:rsid w:val="00035098"/>
    <w:rsid w:val="00281ACC"/>
    <w:rsid w:val="00565596"/>
    <w:rsid w:val="005C2809"/>
    <w:rsid w:val="005C3CE3"/>
    <w:rsid w:val="005D2595"/>
    <w:rsid w:val="00717DD4"/>
    <w:rsid w:val="00BE27F0"/>
    <w:rsid w:val="00C63CB5"/>
    <w:rsid w:val="00E71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7DD4"/>
  </w:style>
  <w:style w:type="paragraph" w:styleId="1">
    <w:name w:val="heading 1"/>
    <w:basedOn w:val="a"/>
    <w:next w:val="a"/>
    <w:rsid w:val="00717DD4"/>
    <w:pPr>
      <w:keepNext/>
      <w:keepLines/>
      <w:spacing w:before="400" w:after="120"/>
      <w:outlineLvl w:val="0"/>
    </w:pPr>
    <w:rPr>
      <w:sz w:val="40"/>
      <w:szCs w:val="40"/>
    </w:rPr>
  </w:style>
  <w:style w:type="paragraph" w:styleId="2">
    <w:name w:val="heading 2"/>
    <w:basedOn w:val="a"/>
    <w:next w:val="a"/>
    <w:rsid w:val="00717DD4"/>
    <w:pPr>
      <w:keepNext/>
      <w:keepLines/>
      <w:spacing w:before="360" w:after="120"/>
      <w:outlineLvl w:val="1"/>
    </w:pPr>
    <w:rPr>
      <w:sz w:val="32"/>
      <w:szCs w:val="32"/>
    </w:rPr>
  </w:style>
  <w:style w:type="paragraph" w:styleId="3">
    <w:name w:val="heading 3"/>
    <w:basedOn w:val="a"/>
    <w:next w:val="a"/>
    <w:rsid w:val="00717DD4"/>
    <w:pPr>
      <w:keepNext/>
      <w:keepLines/>
      <w:spacing w:before="320" w:after="80"/>
      <w:outlineLvl w:val="2"/>
    </w:pPr>
    <w:rPr>
      <w:color w:val="434343"/>
      <w:sz w:val="28"/>
      <w:szCs w:val="28"/>
    </w:rPr>
  </w:style>
  <w:style w:type="paragraph" w:styleId="4">
    <w:name w:val="heading 4"/>
    <w:basedOn w:val="a"/>
    <w:next w:val="a"/>
    <w:rsid w:val="00717DD4"/>
    <w:pPr>
      <w:keepNext/>
      <w:keepLines/>
      <w:spacing w:before="280" w:after="80"/>
      <w:outlineLvl w:val="3"/>
    </w:pPr>
    <w:rPr>
      <w:color w:val="666666"/>
      <w:sz w:val="24"/>
      <w:szCs w:val="24"/>
    </w:rPr>
  </w:style>
  <w:style w:type="paragraph" w:styleId="5">
    <w:name w:val="heading 5"/>
    <w:basedOn w:val="a"/>
    <w:next w:val="a"/>
    <w:rsid w:val="00717DD4"/>
    <w:pPr>
      <w:keepNext/>
      <w:keepLines/>
      <w:spacing w:before="240" w:after="80"/>
      <w:outlineLvl w:val="4"/>
    </w:pPr>
    <w:rPr>
      <w:color w:val="666666"/>
    </w:rPr>
  </w:style>
  <w:style w:type="paragraph" w:styleId="6">
    <w:name w:val="heading 6"/>
    <w:basedOn w:val="a"/>
    <w:next w:val="a"/>
    <w:rsid w:val="00717DD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17DD4"/>
    <w:tblPr>
      <w:tblCellMar>
        <w:top w:w="0" w:type="dxa"/>
        <w:left w:w="0" w:type="dxa"/>
        <w:bottom w:w="0" w:type="dxa"/>
        <w:right w:w="0" w:type="dxa"/>
      </w:tblCellMar>
    </w:tblPr>
  </w:style>
  <w:style w:type="paragraph" w:styleId="a3">
    <w:name w:val="Title"/>
    <w:basedOn w:val="a"/>
    <w:next w:val="a"/>
    <w:rsid w:val="00717DD4"/>
    <w:pPr>
      <w:keepNext/>
      <w:keepLines/>
      <w:spacing w:after="60"/>
    </w:pPr>
    <w:rPr>
      <w:sz w:val="52"/>
      <w:szCs w:val="52"/>
    </w:rPr>
  </w:style>
  <w:style w:type="paragraph" w:styleId="a4">
    <w:name w:val="Subtitle"/>
    <w:basedOn w:val="a"/>
    <w:next w:val="a"/>
    <w:rsid w:val="00717DD4"/>
    <w:pPr>
      <w:keepNext/>
      <w:keepLines/>
      <w:spacing w:after="320"/>
    </w:pPr>
    <w:rPr>
      <w:color w:val="666666"/>
      <w:sz w:val="30"/>
      <w:szCs w:val="30"/>
    </w:rPr>
  </w:style>
  <w:style w:type="table" w:customStyle="1" w:styleId="a5">
    <w:basedOn w:val="TableNormal"/>
    <w:rsid w:val="00717DD4"/>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 w:type="paragraph" w:styleId="a8">
    <w:name w:val="No Spacing"/>
    <w:uiPriority w:val="1"/>
    <w:qFormat/>
    <w:rsid w:val="0003509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4102</Words>
  <Characters>23387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2024-03-18T02:03:00Z</cp:lastPrinted>
  <dcterms:created xsi:type="dcterms:W3CDTF">2023-05-23T19:23:00Z</dcterms:created>
  <dcterms:modified xsi:type="dcterms:W3CDTF">2024-06-19T08:48:00Z</dcterms:modified>
</cp:coreProperties>
</file>