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7DD" w:rsidRPr="00DC3EA6" w:rsidRDefault="00DC3EA6">
      <w:pPr>
        <w:rPr>
          <w:rFonts w:ascii="Times New Roman" w:hAnsi="Times New Roman" w:cs="Times New Roman"/>
          <w:sz w:val="28"/>
          <w:szCs w:val="28"/>
          <w:lang w:val="kk-KZ"/>
        </w:rPr>
      </w:pPr>
      <w:r w:rsidRPr="00DC3EA6">
        <w:rPr>
          <w:rFonts w:ascii="Times New Roman" w:hAnsi="Times New Roman" w:cs="Times New Roman"/>
          <w:sz w:val="28"/>
          <w:szCs w:val="28"/>
          <w:lang w:val="kk-KZ"/>
        </w:rPr>
        <w:t>Қаңтар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1907D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3106E2" w:rsidP="003106E2">
            <w:pPr>
              <w:widowControl w:val="0"/>
              <w:jc w:val="center"/>
              <w:rPr>
                <w:rFonts w:ascii="Times New Roman" w:eastAsia="Times New Roman" w:hAnsi="Times New Roman" w:cs="Times New Roman"/>
                <w:b/>
                <w:sz w:val="24"/>
                <w:szCs w:val="24"/>
                <w:lang w:val="kk-KZ"/>
              </w:rPr>
            </w:pPr>
            <w:r w:rsidRPr="003106E2">
              <w:rPr>
                <w:rFonts w:ascii="Times New Roman" w:eastAsia="Times New Roman" w:hAnsi="Times New Roman" w:cs="Times New Roman"/>
                <w:b/>
                <w:sz w:val="24"/>
                <w:szCs w:val="24"/>
                <w:lang w:val="kk-KZ"/>
              </w:rPr>
              <w:t>ЖШС «Жас Батыр Атырау» балабақшасы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Pr="00DC3EA6" w:rsidRDefault="00DC3EA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5D46C4">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3106E2" w:rsidRDefault="005D46C4" w:rsidP="003106E2">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907DD" w:rsidRPr="00D61A33" w:rsidRDefault="00DC3EA6" w:rsidP="003106E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w:t>
            </w:r>
            <w:r w:rsidR="003106E2">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.01 - </w:t>
            </w:r>
            <w:r w:rsidR="003106E2">
              <w:rPr>
                <w:rFonts w:ascii="Times New Roman" w:eastAsia="Times New Roman" w:hAnsi="Times New Roman" w:cs="Times New Roman"/>
                <w:b/>
                <w:sz w:val="24"/>
                <w:szCs w:val="24"/>
                <w:lang w:val="kk-KZ"/>
              </w:rPr>
              <w:t>19</w:t>
            </w:r>
            <w:r w:rsidR="00D61A33">
              <w:rPr>
                <w:rFonts w:ascii="Times New Roman" w:eastAsia="Times New Roman" w:hAnsi="Times New Roman" w:cs="Times New Roman"/>
                <w:b/>
                <w:sz w:val="24"/>
                <w:szCs w:val="24"/>
              </w:rPr>
              <w:t>.01.202</w:t>
            </w:r>
            <w:r w:rsidR="00D61A33">
              <w:rPr>
                <w:rFonts w:ascii="Times New Roman" w:eastAsia="Times New Roman" w:hAnsi="Times New Roman" w:cs="Times New Roman"/>
                <w:b/>
                <w:sz w:val="24"/>
                <w:szCs w:val="24"/>
                <w:lang w:val="kk-KZ"/>
              </w:rPr>
              <w:t>4</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 беру.</w:t>
            </w:r>
          </w:p>
        </w:tc>
      </w:tr>
      <w:tr w:rsidR="001907D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907D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7DD" w:rsidRDefault="001907D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үй жануарын </w:t>
            </w:r>
            <w:r>
              <w:rPr>
                <w:rFonts w:ascii="Times New Roman" w:eastAsia="Times New Roman" w:hAnsi="Times New Roman" w:cs="Times New Roman"/>
                <w:sz w:val="24"/>
                <w:szCs w:val="24"/>
              </w:rPr>
              <w:lastRenderedPageBreak/>
              <w:t>дала жануарынан ажырату керек.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w:t>
            </w:r>
            <w:r>
              <w:rPr>
                <w:rFonts w:ascii="Times New Roman" w:eastAsia="Times New Roman" w:hAnsi="Times New Roman" w:cs="Times New Roman"/>
                <w:sz w:val="24"/>
                <w:szCs w:val="24"/>
              </w:rPr>
              <w:lastRenderedPageBreak/>
              <w:t>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объектілердің бейнеленген көлемдері 5×6 см карточкалар.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Ақшақарлар қалықтап (алақандарды ашу, </w:t>
            </w:r>
            <w:r>
              <w:rPr>
                <w:rFonts w:ascii="Times New Roman" w:eastAsia="Times New Roman" w:hAnsi="Times New Roman" w:cs="Times New Roman"/>
                <w:sz w:val="24"/>
                <w:szCs w:val="24"/>
              </w:rPr>
              <w:lastRenderedPageBreak/>
              <w:t>саусақтарды көрсету),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w:t>
            </w:r>
            <w:r>
              <w:rPr>
                <w:rFonts w:ascii="Times New Roman" w:eastAsia="Times New Roman" w:hAnsi="Times New Roman" w:cs="Times New Roman"/>
                <w:sz w:val="24"/>
                <w:szCs w:val="24"/>
              </w:rPr>
              <w:lastRenderedPageBreak/>
              <w:t>көлеңкесін тауып, орнына орналастыруды үйрету. Тілдерін дамыту. Құстардың атауын атауды, сөзбен сипаттауды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1907DD" w:rsidRDefault="001907DD">
            <w:pPr>
              <w:widowControl w:val="0"/>
              <w:rPr>
                <w:rFonts w:ascii="Times New Roman" w:eastAsia="Times New Roman" w:hAnsi="Times New Roman" w:cs="Times New Roman"/>
                <w:sz w:val="24"/>
                <w:szCs w:val="24"/>
              </w:rPr>
            </w:pPr>
          </w:p>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дейін санау арқылы оң жаққа секіру, 5-8 санау арқылы сол жаққа секіру, 9-12 - екі аяқпен секіру, кідіріс </w:t>
            </w:r>
            <w:r>
              <w:rPr>
                <w:rFonts w:ascii="Times New Roman" w:eastAsia="Times New Roman" w:hAnsi="Times New Roman" w:cs="Times New Roman"/>
                <w:sz w:val="24"/>
                <w:szCs w:val="24"/>
              </w:rPr>
              <w:lastRenderedPageBreak/>
              <w:t>жасап, жаттығуды 2-3 рет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w:t>
            </w:r>
            <w:r>
              <w:rPr>
                <w:rFonts w:ascii="Times New Roman" w:eastAsia="Times New Roman" w:hAnsi="Times New Roman" w:cs="Times New Roman"/>
                <w:sz w:val="24"/>
                <w:szCs w:val="24"/>
              </w:rPr>
              <w:lastRenderedPageBreak/>
              <w:t>қасиеттер туралы түсініктерін қалыптастыру; 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құрсауларды айналдырып, олардың ішінен өтуге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w:t>
            </w:r>
            <w:r>
              <w:rPr>
                <w:rFonts w:ascii="Times New Roman" w:eastAsia="Times New Roman" w:hAnsi="Times New Roman" w:cs="Times New Roman"/>
                <w:sz w:val="24"/>
                <w:szCs w:val="24"/>
              </w:rPr>
              <w:lastRenderedPageBreak/>
              <w:t>басқа заттар жиынтығымен салыстырып, ажыратуға жаттықтыру.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r>
              <w:rPr>
                <w:rFonts w:ascii="Times New Roman" w:eastAsia="Times New Roman" w:hAnsi="Times New Roman" w:cs="Times New Roman"/>
                <w:sz w:val="24"/>
                <w:szCs w:val="24"/>
              </w:rPr>
              <w:lastRenderedPageBreak/>
              <w:t xml:space="preserve">щ] дыбысының артикуляциясын нақтылай отырып, Щ 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w:t>
            </w:r>
            <w:r>
              <w:rPr>
                <w:rFonts w:ascii="Times New Roman" w:eastAsia="Times New Roman" w:hAnsi="Times New Roman" w:cs="Times New Roman"/>
                <w:sz w:val="24"/>
                <w:szCs w:val="24"/>
              </w:rPr>
              <w:lastRenderedPageBreak/>
              <w:t>арттыру; күн тәртібі, аңдардың тіршілігі жайында білімді пысықтау, кеңейту; ұқыптылыққа, өз бетінше жұмыс жасауына, өзінің сөйлеу тілін қадағалауды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w:t>
            </w:r>
            <w:r>
              <w:rPr>
                <w:rFonts w:ascii="Times New Roman" w:eastAsia="Times New Roman" w:hAnsi="Times New Roman" w:cs="Times New Roman"/>
                <w:sz w:val="24"/>
                <w:szCs w:val="24"/>
              </w:rPr>
              <w:lastRenderedPageBreak/>
              <w:t>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сөйлем түрлерін ажырата білуге </w:t>
            </w:r>
            <w:r>
              <w:rPr>
                <w:rFonts w:ascii="Times New Roman" w:eastAsia="Times New Roman" w:hAnsi="Times New Roman" w:cs="Times New Roman"/>
                <w:sz w:val="24"/>
                <w:szCs w:val="24"/>
              </w:rPr>
              <w:lastRenderedPageBreak/>
              <w:t>үйретуді пысықтау.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қоныс аударатын және қыстайтын құстарды тану дағдыларын қалыптастыру; оларды қыста қорғау </w:t>
            </w:r>
            <w:r>
              <w:rPr>
                <w:rFonts w:ascii="Times New Roman" w:eastAsia="Times New Roman" w:hAnsi="Times New Roman" w:cs="Times New Roman"/>
                <w:sz w:val="24"/>
                <w:szCs w:val="24"/>
              </w:rPr>
              <w:lastRenderedPageBreak/>
              <w:t>және тамақтандырудың амалдарымен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бүктеу арқылы түлкіні құрастыруға үйрету; қағазды ортасынан, екіге бөліп бүктеу, түрлі бағытта, тегістеп </w:t>
            </w:r>
            <w:r>
              <w:rPr>
                <w:rFonts w:ascii="Times New Roman" w:eastAsia="Times New Roman" w:hAnsi="Times New Roman" w:cs="Times New Roman"/>
                <w:sz w:val="24"/>
                <w:szCs w:val="24"/>
              </w:rPr>
              <w:lastRenderedPageBreak/>
              <w:t>бүктеу іскерліктерін толықтыру.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көрсете білуге, ертегі туралы түсініктерін бекіте отырып, сөйлеу мәдениетін, </w:t>
            </w:r>
            <w:r>
              <w:rPr>
                <w:rFonts w:ascii="Times New Roman" w:eastAsia="Times New Roman" w:hAnsi="Times New Roman" w:cs="Times New Roman"/>
                <w:sz w:val="24"/>
                <w:szCs w:val="24"/>
              </w:rPr>
              <w:lastRenderedPageBreak/>
              <w:t>еркін сөйлеп өз ойларын дұрыс жеткізу арқылы ауыз әдебиетіне деген қызығушылықтарын арттыру.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 ұлпасының қасиеттері туралы білімдерін бекітуді жалғастыру.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соғып алмай, қар ғимараттары арасында бірінен соң бірі жүгіруге үйрету, педагогтің белгісі бойынша жылдам </w:t>
            </w:r>
            <w:r>
              <w:rPr>
                <w:rFonts w:ascii="Times New Roman" w:eastAsia="Times New Roman" w:hAnsi="Times New Roman" w:cs="Times New Roman"/>
                <w:sz w:val="24"/>
                <w:szCs w:val="24"/>
              </w:rPr>
              <w:lastRenderedPageBreak/>
              <w:t>әрекет ете білуге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Суықторғайлардың пайда болуы, әдеттері туралы білімдері мен түсініктерін кеңейту.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Маусымдық құбылыс - қардың түсуі туралы білімдерін бекіту.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бұйрығын мұқият тыңдауға </w:t>
            </w:r>
            <w:r>
              <w:rPr>
                <w:rFonts w:ascii="Times New Roman" w:eastAsia="Times New Roman" w:hAnsi="Times New Roman" w:cs="Times New Roman"/>
                <w:sz w:val="24"/>
                <w:szCs w:val="24"/>
              </w:rPr>
              <w:lastRenderedPageBreak/>
              <w:t>үйрету; зейінді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Қарғамен </w:t>
            </w:r>
            <w:r>
              <w:rPr>
                <w:rFonts w:ascii="Times New Roman" w:eastAsia="Times New Roman" w:hAnsi="Times New Roman" w:cs="Times New Roman"/>
                <w:sz w:val="24"/>
                <w:szCs w:val="24"/>
              </w:rPr>
              <w:lastRenderedPageBreak/>
              <w:t>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"Қарғалар". (дене </w:t>
            </w:r>
            <w:r>
              <w:rPr>
                <w:rFonts w:ascii="Times New Roman" w:eastAsia="Times New Roman" w:hAnsi="Times New Roman" w:cs="Times New Roman"/>
                <w:b/>
                <w:sz w:val="24"/>
                <w:szCs w:val="24"/>
              </w:rPr>
              <w:lastRenderedPageBreak/>
              <w:t>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жорғалау іскерліктерін жетілдіру; қатарға қойылған заттарды айнала жүгіруге машықтандыру.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массажы.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шұрылдайды. </w:t>
            </w:r>
            <w:r>
              <w:rPr>
                <w:rFonts w:ascii="Times New Roman" w:eastAsia="Times New Roman" w:hAnsi="Times New Roman" w:cs="Times New Roman"/>
                <w:sz w:val="24"/>
                <w:szCs w:val="24"/>
              </w:rPr>
              <w:lastRenderedPageBreak/>
              <w:t xml:space="preserve">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w:t>
            </w:r>
            <w:r>
              <w:rPr>
                <w:rFonts w:ascii="Times New Roman" w:eastAsia="Times New Roman" w:hAnsi="Times New Roman" w:cs="Times New Roman"/>
                <w:sz w:val="24"/>
                <w:szCs w:val="24"/>
              </w:rPr>
              <w:lastRenderedPageBreak/>
              <w:t>уілдейді. Шағала шаңқылдайды. Шымшық шиқылдайды.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w:t>
            </w:r>
            <w:r>
              <w:rPr>
                <w:rFonts w:ascii="Times New Roman" w:eastAsia="Times New Roman" w:hAnsi="Times New Roman" w:cs="Times New Roman"/>
                <w:sz w:val="24"/>
                <w:szCs w:val="24"/>
              </w:rPr>
              <w:lastRenderedPageBreak/>
              <w:t>қатынастарын қалыптастыру; мәдени орындағы тәртіп ережелерін пысықтау; мәнерлеп сөйлеуін дамыту;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болатыны туралы суреттерді </w:t>
            </w:r>
            <w:r>
              <w:rPr>
                <w:rFonts w:ascii="Times New Roman" w:eastAsia="Times New Roman" w:hAnsi="Times New Roman" w:cs="Times New Roman"/>
                <w:sz w:val="24"/>
                <w:szCs w:val="24"/>
              </w:rPr>
              <w:lastRenderedPageBreak/>
              <w:t>қарастырып, көрермендер мен артистер арасында қандай айырмашылықтардың болғанын анықтайды.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w:t>
            </w:r>
            <w:r>
              <w:rPr>
                <w:rFonts w:ascii="Times New Roman" w:eastAsia="Times New Roman" w:hAnsi="Times New Roman" w:cs="Times New Roman"/>
                <w:sz w:val="24"/>
                <w:szCs w:val="24"/>
              </w:rPr>
              <w:lastRenderedPageBreak/>
              <w:t>балалар белгілі рөлдерді атқаруға өз қалауларын білдіреді, орындарын алып жатады.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w:t>
            </w:r>
            <w:r>
              <w:rPr>
                <w:rFonts w:ascii="Times New Roman" w:eastAsia="Times New Roman" w:hAnsi="Times New Roman" w:cs="Times New Roman"/>
                <w:sz w:val="24"/>
                <w:szCs w:val="24"/>
              </w:rPr>
              <w:lastRenderedPageBreak/>
              <w:t>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Жас зерттеуші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балалардын қыстап қалатын құстар туралы түсініктерін кеңейту; құстардың тіршілігіндегі басты ерекшелігі: ең қажетті жағдайы және өлі табиғаттағы болатын өзгерістердің тірі табиғатқа әсері туралы мәлімет беру.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Ептілікке, шапшаңдыққа, қызыға ойнауға баулу, ойынға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1A33" w:rsidRDefault="00D61A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D61A33" w:rsidRDefault="00D61A33">
            <w:pPr>
              <w:widowControl w:val="0"/>
              <w:rPr>
                <w:rFonts w:ascii="Times New Roman" w:eastAsia="Times New Roman" w:hAnsi="Times New Roman" w:cs="Times New Roman"/>
                <w:b/>
                <w:sz w:val="24"/>
                <w:szCs w:val="24"/>
                <w:lang w:val="kk-KZ"/>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барысы. Ойынды үй ішінде де сыртта да ойнауға болады. 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 - ұшты арба ұшты! (Қол </w:t>
            </w:r>
            <w:r>
              <w:rPr>
                <w:rFonts w:ascii="Times New Roman" w:eastAsia="Times New Roman" w:hAnsi="Times New Roman" w:cs="Times New Roman"/>
                <w:sz w:val="24"/>
                <w:szCs w:val="24"/>
              </w:rPr>
              <w:lastRenderedPageBreak/>
              <w:t>көтермейді)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 Торғайлар </w:t>
            </w:r>
            <w:r>
              <w:rPr>
                <w:rFonts w:ascii="Times New Roman" w:eastAsia="Times New Roman" w:hAnsi="Times New Roman" w:cs="Times New Roman"/>
                <w:sz w:val="24"/>
                <w:szCs w:val="24"/>
              </w:rPr>
              <w:lastRenderedPageBreak/>
              <w:t>шеңбердін ішіне дән жеуге кіреді. Мысық оянып кетеді де, торғайларды көріп, оларды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ойын 4-5 рет қайталанады. Ұсыныс: мысық ақырын барыпторғайларды ұстайды /қатты ұстамай, ақырын ғана қолын тигізеді/.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61A33" w:rsidRDefault="00D61A33" w:rsidP="005D46C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5D46C4">
              <w:rPr>
                <w:rFonts w:ascii="Times New Roman" w:eastAsia="Times New Roman" w:hAnsi="Times New Roman" w:cs="Times New Roman"/>
                <w:b/>
                <w:sz w:val="24"/>
                <w:szCs w:val="24"/>
                <w:lang w:val="kk-KZ"/>
              </w:rPr>
              <w:t xml:space="preserve"> компанент.</w:t>
            </w:r>
          </w:p>
          <w:p w:rsidR="005D46C4" w:rsidRDefault="005D46C4" w:rsidP="005D46C4">
            <w:pPr>
              <w:rPr>
                <w:rFonts w:ascii="Times New Roman" w:hAnsi="Times New Roman" w:cs="Times New Roman"/>
                <w:color w:val="000000" w:themeColor="text1"/>
                <w:sz w:val="24"/>
                <w:szCs w:val="24"/>
                <w:lang w:val="kk-KZ"/>
              </w:rPr>
            </w:pPr>
            <w:r w:rsidRPr="005D46C4">
              <w:rPr>
                <w:rFonts w:ascii="Times New Roman" w:hAnsi="Times New Roman" w:cs="Times New Roman"/>
                <w:color w:val="000000" w:themeColor="text1"/>
                <w:sz w:val="24"/>
                <w:szCs w:val="24"/>
                <w:lang w:val="kk-KZ"/>
              </w:rPr>
              <w:t>«Допты қуып жет»</w:t>
            </w:r>
          </w:p>
          <w:p w:rsidR="005D46C4" w:rsidRPr="005D46C4" w:rsidRDefault="005D46C4" w:rsidP="005D46C4">
            <w:pPr>
              <w:pStyle w:val="a8"/>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xml:space="preserve">Мақсаты: </w:t>
            </w:r>
            <w:r w:rsidRPr="005D46C4">
              <w:rPr>
                <w:rFonts w:ascii="Times New Roman" w:hAnsi="Times New Roman" w:cs="Times New Roman"/>
                <w:sz w:val="24"/>
                <w:szCs w:val="24"/>
                <w:lang w:val="kk-KZ"/>
              </w:rPr>
              <w:t>Ойын мақсаты: балаларды шыдамды, сабырлы қалыпта берілген белгіні тыңдауаға, тез жүгіругі, түсетерін, көлемін ажырата білуге баулу.</w:t>
            </w:r>
          </w:p>
          <w:p w:rsidR="005D46C4" w:rsidRPr="005D46C4" w:rsidRDefault="005D46C4" w:rsidP="005D46C4">
            <w:pPr>
              <w:pStyle w:val="a8"/>
              <w:rPr>
                <w:rFonts w:ascii="Times New Roman" w:hAnsi="Times New Roman" w:cs="Times New Roman"/>
                <w:sz w:val="24"/>
                <w:szCs w:val="24"/>
                <w:lang w:val="kk-KZ"/>
              </w:rPr>
            </w:pPr>
            <w:r w:rsidRPr="005D46C4">
              <w:rPr>
                <w:rFonts w:ascii="Times New Roman" w:hAnsi="Times New Roman" w:cs="Times New Roman"/>
                <w:sz w:val="24"/>
                <w:szCs w:val="24"/>
                <w:lang w:val="kk-KZ"/>
              </w:rPr>
              <w:t xml:space="preserve">Ойынның  шарты: бұл ойынға 5-6  бала, тәрбиеші басқаруымен қатыса алады. Тәрбиеші доптарды себетке салып алып, балалрдың алдына домалатып жібереді. «Допты қуып жет» деген белгі бойынша, балалар допты ұстап </w:t>
            </w:r>
            <w:r w:rsidRPr="005D46C4">
              <w:rPr>
                <w:rFonts w:ascii="Times New Roman" w:hAnsi="Times New Roman" w:cs="Times New Roman"/>
                <w:sz w:val="24"/>
                <w:szCs w:val="24"/>
                <w:lang w:val="kk-KZ"/>
              </w:rPr>
              <w:lastRenderedPageBreak/>
              <w:t>алып тәрбиеші ұстап тұрған себетке салуы керек.</w:t>
            </w:r>
          </w:p>
          <w:p w:rsidR="005D46C4" w:rsidRPr="005D46C4" w:rsidRDefault="005D46C4" w:rsidP="005D46C4">
            <w:pPr>
              <w:pStyle w:val="a8"/>
              <w:rPr>
                <w:rFonts w:ascii="Times New Roman" w:hAnsi="Times New Roman" w:cs="Times New Roman"/>
                <w:sz w:val="24"/>
                <w:szCs w:val="24"/>
                <w:lang w:val="kk-KZ"/>
              </w:rPr>
            </w:pPr>
            <w:r w:rsidRPr="005D46C4">
              <w:rPr>
                <w:rFonts w:ascii="Times New Roman" w:hAnsi="Times New Roman" w:cs="Times New Roman"/>
                <w:sz w:val="24"/>
                <w:szCs w:val="24"/>
                <w:lang w:val="kk-KZ"/>
              </w:rPr>
              <w:t>К/құралдар:   түрлі-түсті, үлкен-кішілі доптар.</w:t>
            </w:r>
          </w:p>
          <w:p w:rsidR="00D61A33" w:rsidRDefault="00D61A33">
            <w:pPr>
              <w:widowControl w:val="0"/>
              <w:rPr>
                <w:rFonts w:ascii="Times New Roman" w:eastAsia="Times New Roman" w:hAnsi="Times New Roman" w:cs="Times New Roman"/>
                <w:b/>
                <w:sz w:val="24"/>
                <w:szCs w:val="24"/>
                <w:lang w:val="kk-KZ"/>
              </w:rPr>
            </w:pPr>
          </w:p>
          <w:p w:rsidR="001907DD" w:rsidRPr="005D46C4" w:rsidRDefault="00DC3EA6">
            <w:pPr>
              <w:widowControl w:val="0"/>
              <w:rPr>
                <w:rFonts w:ascii="Times New Roman" w:eastAsia="Times New Roman" w:hAnsi="Times New Roman" w:cs="Times New Roman"/>
                <w:b/>
                <w:sz w:val="24"/>
                <w:szCs w:val="24"/>
                <w:lang w:val="kk-KZ"/>
              </w:rPr>
            </w:pPr>
            <w:r w:rsidRPr="005D46C4">
              <w:rPr>
                <w:rFonts w:ascii="Times New Roman" w:eastAsia="Times New Roman" w:hAnsi="Times New Roman" w:cs="Times New Roman"/>
                <w:b/>
                <w:sz w:val="24"/>
                <w:szCs w:val="24"/>
                <w:lang w:val="kk-KZ"/>
              </w:rPr>
              <w:t>"Зообаққа орналастыр" дидактикалық ойыны.</w:t>
            </w:r>
          </w:p>
          <w:p w:rsidR="001907DD" w:rsidRPr="005D46C4" w:rsidRDefault="00DC3EA6">
            <w:pPr>
              <w:widowControl w:val="0"/>
              <w:rPr>
                <w:rFonts w:ascii="Times New Roman" w:eastAsia="Times New Roman" w:hAnsi="Times New Roman" w:cs="Times New Roman"/>
                <w:sz w:val="24"/>
                <w:szCs w:val="24"/>
                <w:lang w:val="kk-KZ"/>
              </w:rPr>
            </w:pPr>
            <w:r w:rsidRPr="005D46C4">
              <w:rPr>
                <w:rFonts w:ascii="Times New Roman" w:eastAsia="Times New Roman" w:hAnsi="Times New Roman" w:cs="Times New Roman"/>
                <w:sz w:val="24"/>
                <w:szCs w:val="24"/>
                <w:lang w:val="kk-KZ"/>
              </w:rPr>
              <w:t>Мақсат-міндеттер: балаларда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 орналастыру, оларға қамқоршы болуға тәрбиелеу.</w:t>
            </w:r>
          </w:p>
          <w:p w:rsidR="001907DD" w:rsidRPr="005D46C4" w:rsidRDefault="00DC3EA6">
            <w:pPr>
              <w:widowControl w:val="0"/>
              <w:rPr>
                <w:rFonts w:ascii="Times New Roman" w:eastAsia="Times New Roman" w:hAnsi="Times New Roman" w:cs="Times New Roman"/>
                <w:sz w:val="24"/>
                <w:szCs w:val="24"/>
                <w:lang w:val="kk-KZ"/>
              </w:rPr>
            </w:pPr>
            <w:r w:rsidRPr="005D46C4">
              <w:rPr>
                <w:rFonts w:ascii="Times New Roman" w:eastAsia="Times New Roman" w:hAnsi="Times New Roman" w:cs="Times New Roman"/>
                <w:sz w:val="24"/>
                <w:szCs w:val="24"/>
                <w:lang w:val="kk-KZ"/>
              </w:rPr>
              <w:lastRenderedPageBreak/>
              <w:t>Ойынға керекті құралдар: зообақ торлары, әр түрлі жануарлар, аңдар, құстар.</w:t>
            </w:r>
          </w:p>
          <w:p w:rsidR="001907DD" w:rsidRPr="005D46C4" w:rsidRDefault="00DC3EA6">
            <w:pPr>
              <w:widowControl w:val="0"/>
              <w:rPr>
                <w:rFonts w:ascii="Times New Roman" w:eastAsia="Times New Roman" w:hAnsi="Times New Roman" w:cs="Times New Roman"/>
                <w:sz w:val="24"/>
                <w:szCs w:val="24"/>
                <w:lang w:val="kk-KZ"/>
              </w:rPr>
            </w:pPr>
            <w:r w:rsidRPr="005D46C4">
              <w:rPr>
                <w:rFonts w:ascii="Times New Roman" w:eastAsia="Times New Roman" w:hAnsi="Times New Roman" w:cs="Times New Roman"/>
                <w:sz w:val="24"/>
                <w:szCs w:val="24"/>
                <w:lang w:val="kk-KZ"/>
              </w:rPr>
              <w:t>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rsidR="001907DD" w:rsidRPr="005D46C4" w:rsidRDefault="00DC3EA6">
            <w:pPr>
              <w:widowControl w:val="0"/>
              <w:rPr>
                <w:rFonts w:ascii="Times New Roman" w:eastAsia="Times New Roman" w:hAnsi="Times New Roman" w:cs="Times New Roman"/>
                <w:b/>
                <w:sz w:val="24"/>
                <w:szCs w:val="24"/>
                <w:lang w:val="kk-KZ"/>
              </w:rPr>
            </w:pPr>
            <w:r w:rsidRPr="005D46C4">
              <w:rPr>
                <w:rFonts w:ascii="Times New Roman" w:eastAsia="Times New Roman" w:hAnsi="Times New Roman" w:cs="Times New Roman"/>
                <w:b/>
                <w:sz w:val="24"/>
                <w:szCs w:val="24"/>
                <w:lang w:val="kk-KZ"/>
              </w:rPr>
              <w:t>(қоршаған ортамен танысу)</w:t>
            </w:r>
          </w:p>
          <w:p w:rsidR="001907DD" w:rsidRPr="005D46C4" w:rsidRDefault="001907DD">
            <w:pPr>
              <w:widowControl w:val="0"/>
              <w:rPr>
                <w:rFonts w:ascii="Times New Roman" w:eastAsia="Times New Roman" w:hAnsi="Times New Roman" w:cs="Times New Roman"/>
                <w:sz w:val="24"/>
                <w:szCs w:val="24"/>
                <w:lang w:val="kk-KZ"/>
              </w:rPr>
            </w:pPr>
          </w:p>
          <w:p w:rsidR="001907DD" w:rsidRPr="005D46C4" w:rsidRDefault="00DC3EA6">
            <w:pPr>
              <w:widowControl w:val="0"/>
              <w:rPr>
                <w:rFonts w:ascii="Times New Roman" w:eastAsia="Times New Roman" w:hAnsi="Times New Roman" w:cs="Times New Roman"/>
                <w:b/>
                <w:sz w:val="24"/>
                <w:szCs w:val="24"/>
                <w:lang w:val="kk-KZ"/>
              </w:rPr>
            </w:pPr>
            <w:r w:rsidRPr="005D46C4">
              <w:rPr>
                <w:rFonts w:ascii="Times New Roman" w:eastAsia="Times New Roman" w:hAnsi="Times New Roman" w:cs="Times New Roman"/>
                <w:b/>
                <w:sz w:val="24"/>
                <w:szCs w:val="24"/>
                <w:lang w:val="kk-KZ"/>
              </w:rPr>
              <w:t>“Құстардың ұшып келуі” қимыл-қозғалыс ойыны.</w:t>
            </w:r>
          </w:p>
          <w:p w:rsidR="001907DD" w:rsidRPr="005D46C4" w:rsidRDefault="00DC3EA6">
            <w:pPr>
              <w:widowControl w:val="0"/>
              <w:rPr>
                <w:rFonts w:ascii="Times New Roman" w:eastAsia="Times New Roman" w:hAnsi="Times New Roman" w:cs="Times New Roman"/>
                <w:sz w:val="24"/>
                <w:szCs w:val="24"/>
                <w:lang w:val="kk-KZ"/>
              </w:rPr>
            </w:pPr>
            <w:r w:rsidRPr="005D46C4">
              <w:rPr>
                <w:rFonts w:ascii="Times New Roman" w:eastAsia="Times New Roman" w:hAnsi="Times New Roman" w:cs="Times New Roman"/>
                <w:sz w:val="24"/>
                <w:szCs w:val="24"/>
                <w:lang w:val="kk-KZ"/>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1907DD" w:rsidRDefault="00DC3EA6">
            <w:pPr>
              <w:widowControl w:val="0"/>
              <w:rPr>
                <w:rFonts w:ascii="Times New Roman" w:eastAsia="Times New Roman" w:hAnsi="Times New Roman" w:cs="Times New Roman"/>
                <w:b/>
                <w:sz w:val="24"/>
                <w:szCs w:val="24"/>
              </w:rPr>
            </w:pPr>
            <w:r w:rsidRPr="005D46C4">
              <w:rPr>
                <w:rFonts w:ascii="Times New Roman" w:eastAsia="Times New Roman" w:hAnsi="Times New Roman" w:cs="Times New Roman"/>
                <w:sz w:val="24"/>
                <w:szCs w:val="24"/>
                <w:lang w:val="kk-KZ"/>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w:t>
            </w:r>
            <w:r w:rsidRPr="005D46C4">
              <w:rPr>
                <w:rFonts w:ascii="Times New Roman" w:eastAsia="Times New Roman" w:hAnsi="Times New Roman" w:cs="Times New Roman"/>
                <w:sz w:val="24"/>
                <w:szCs w:val="24"/>
                <w:lang w:val="kk-KZ"/>
              </w:rPr>
              <w:lastRenderedPageBreak/>
              <w:t xml:space="preserve">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Тәрбиеші құстың қимылдарын бейнелейтін немесе оларды сипаттайтын жүргізушіні тағайындайды, басқа балалар болжап, табу керек.</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w:t>
            </w:r>
            <w:r>
              <w:rPr>
                <w:rFonts w:ascii="Times New Roman" w:eastAsia="Times New Roman" w:hAnsi="Times New Roman" w:cs="Times New Roman"/>
                <w:sz w:val="24"/>
                <w:szCs w:val="24"/>
              </w:rPr>
              <w:lastRenderedPageBreak/>
              <w:t>Құстар мысықтың жанына келеді. Мысық оянып құстарды қуады.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w:t>
            </w:r>
            <w:r>
              <w:rPr>
                <w:rFonts w:ascii="Times New Roman" w:eastAsia="Times New Roman" w:hAnsi="Times New Roman" w:cs="Times New Roman"/>
                <w:sz w:val="24"/>
                <w:szCs w:val="24"/>
              </w:rPr>
              <w:lastRenderedPageBreak/>
              <w:t>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Әрбір балаға карточкалар ұсынады. Карточкадағы </w:t>
            </w:r>
            <w:r>
              <w:rPr>
                <w:rFonts w:ascii="Times New Roman" w:eastAsia="Times New Roman" w:hAnsi="Times New Roman" w:cs="Times New Roman"/>
                <w:sz w:val="24"/>
                <w:szCs w:val="24"/>
              </w:rPr>
              <w:lastRenderedPageBreak/>
              <w:t>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салыстырамыз".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бір-біріне ұқсас, бірақ бірнеше өзгешеліктері бар суреттерден айырмашылықтарын </w:t>
            </w:r>
            <w:r>
              <w:rPr>
                <w:rFonts w:ascii="Times New Roman" w:eastAsia="Times New Roman" w:hAnsi="Times New Roman" w:cs="Times New Roman"/>
                <w:sz w:val="24"/>
                <w:szCs w:val="24"/>
              </w:rPr>
              <w:lastRenderedPageBreak/>
              <w:t>табуды ұсыныңыз.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қашан болады?"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жыл мезгілдерін толық ажырата білуге, жыл мезгілдеріндегі әртүрлі өзгерістерді </w:t>
            </w:r>
            <w:r>
              <w:rPr>
                <w:rFonts w:ascii="Times New Roman" w:eastAsia="Times New Roman" w:hAnsi="Times New Roman" w:cs="Times New Roman"/>
                <w:sz w:val="24"/>
                <w:szCs w:val="24"/>
              </w:rPr>
              <w:lastRenderedPageBreak/>
              <w:t>табуға, суреттер бойынша жұмыс жасай білуге үйрету. Сөздік қорын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"Лабиринт"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лабиринт (гүл мен </w:t>
            </w:r>
            <w:r>
              <w:rPr>
                <w:rFonts w:ascii="Times New Roman" w:eastAsia="Times New Roman" w:hAnsi="Times New Roman" w:cs="Times New Roman"/>
                <w:sz w:val="24"/>
                <w:szCs w:val="24"/>
              </w:rPr>
              <w:lastRenderedPageBreak/>
              <w:t>шелек) беріледі, балалар тез-тез орындап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rsidR="001907DD" w:rsidRDefault="001907DD"/>
    <w:sectPr w:rsidR="001907DD" w:rsidSect="003F06BF">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907DD"/>
    <w:rsid w:val="001907DD"/>
    <w:rsid w:val="003106E2"/>
    <w:rsid w:val="003F06BF"/>
    <w:rsid w:val="005D46C4"/>
    <w:rsid w:val="008B4ED9"/>
    <w:rsid w:val="00D61A33"/>
    <w:rsid w:val="00DC3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06BF"/>
  </w:style>
  <w:style w:type="paragraph" w:styleId="1">
    <w:name w:val="heading 1"/>
    <w:basedOn w:val="a"/>
    <w:next w:val="a"/>
    <w:rsid w:val="003F06BF"/>
    <w:pPr>
      <w:keepNext/>
      <w:keepLines/>
      <w:spacing w:before="400" w:after="120"/>
      <w:outlineLvl w:val="0"/>
    </w:pPr>
    <w:rPr>
      <w:sz w:val="40"/>
      <w:szCs w:val="40"/>
    </w:rPr>
  </w:style>
  <w:style w:type="paragraph" w:styleId="2">
    <w:name w:val="heading 2"/>
    <w:basedOn w:val="a"/>
    <w:next w:val="a"/>
    <w:rsid w:val="003F06BF"/>
    <w:pPr>
      <w:keepNext/>
      <w:keepLines/>
      <w:spacing w:before="360" w:after="120"/>
      <w:outlineLvl w:val="1"/>
    </w:pPr>
    <w:rPr>
      <w:sz w:val="32"/>
      <w:szCs w:val="32"/>
    </w:rPr>
  </w:style>
  <w:style w:type="paragraph" w:styleId="3">
    <w:name w:val="heading 3"/>
    <w:basedOn w:val="a"/>
    <w:next w:val="a"/>
    <w:rsid w:val="003F06BF"/>
    <w:pPr>
      <w:keepNext/>
      <w:keepLines/>
      <w:spacing w:before="320" w:after="80"/>
      <w:outlineLvl w:val="2"/>
    </w:pPr>
    <w:rPr>
      <w:color w:val="434343"/>
      <w:sz w:val="28"/>
      <w:szCs w:val="28"/>
    </w:rPr>
  </w:style>
  <w:style w:type="paragraph" w:styleId="4">
    <w:name w:val="heading 4"/>
    <w:basedOn w:val="a"/>
    <w:next w:val="a"/>
    <w:rsid w:val="003F06BF"/>
    <w:pPr>
      <w:keepNext/>
      <w:keepLines/>
      <w:spacing w:before="280" w:after="80"/>
      <w:outlineLvl w:val="3"/>
    </w:pPr>
    <w:rPr>
      <w:color w:val="666666"/>
      <w:sz w:val="24"/>
      <w:szCs w:val="24"/>
    </w:rPr>
  </w:style>
  <w:style w:type="paragraph" w:styleId="5">
    <w:name w:val="heading 5"/>
    <w:basedOn w:val="a"/>
    <w:next w:val="a"/>
    <w:rsid w:val="003F06BF"/>
    <w:pPr>
      <w:keepNext/>
      <w:keepLines/>
      <w:spacing w:before="240" w:after="80"/>
      <w:outlineLvl w:val="4"/>
    </w:pPr>
    <w:rPr>
      <w:color w:val="666666"/>
    </w:rPr>
  </w:style>
  <w:style w:type="paragraph" w:styleId="6">
    <w:name w:val="heading 6"/>
    <w:basedOn w:val="a"/>
    <w:next w:val="a"/>
    <w:rsid w:val="003F06B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F06BF"/>
    <w:tblPr>
      <w:tblCellMar>
        <w:top w:w="0" w:type="dxa"/>
        <w:left w:w="0" w:type="dxa"/>
        <w:bottom w:w="0" w:type="dxa"/>
        <w:right w:w="0" w:type="dxa"/>
      </w:tblCellMar>
    </w:tblPr>
  </w:style>
  <w:style w:type="paragraph" w:styleId="a3">
    <w:name w:val="Title"/>
    <w:basedOn w:val="a"/>
    <w:next w:val="a"/>
    <w:rsid w:val="003F06BF"/>
    <w:pPr>
      <w:keepNext/>
      <w:keepLines/>
      <w:spacing w:after="60"/>
    </w:pPr>
    <w:rPr>
      <w:sz w:val="52"/>
      <w:szCs w:val="52"/>
    </w:rPr>
  </w:style>
  <w:style w:type="paragraph" w:styleId="a4">
    <w:name w:val="Subtitle"/>
    <w:basedOn w:val="a"/>
    <w:next w:val="a"/>
    <w:rsid w:val="003F06BF"/>
    <w:pPr>
      <w:keepNext/>
      <w:keepLines/>
      <w:spacing w:after="320"/>
    </w:pPr>
    <w:rPr>
      <w:color w:val="666666"/>
      <w:sz w:val="30"/>
      <w:szCs w:val="30"/>
    </w:rPr>
  </w:style>
  <w:style w:type="table" w:customStyle="1" w:styleId="a5">
    <w:basedOn w:val="TableNormal"/>
    <w:rsid w:val="003F06BF"/>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 w:type="paragraph" w:styleId="a8">
    <w:name w:val="No Spacing"/>
    <w:uiPriority w:val="1"/>
    <w:qFormat/>
    <w:rsid w:val="005D46C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106E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06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4364</Words>
  <Characters>24880</Characters>
  <Application>Microsoft Office Word</Application>
  <DocSecurity>0</DocSecurity>
  <Lines>207</Lines>
  <Paragraphs>58</Paragraphs>
  <ScaleCrop>false</ScaleCrop>
  <Company>SPecialiST RePack</Company>
  <LinksUpToDate>false</LinksUpToDate>
  <CharactersWithSpaces>29186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2024-01-14T21:36:00Z</cp:lastPrinted>
  <dcterms:created xsi:type="dcterms:W3CDTF">2023-05-23T18:55:00Z</dcterms:created>
  <dcterms:modified xsi:type="dcterms:W3CDTF">2024-06-19T07:19:00Z</dcterms:modified>
</cp:coreProperties>
</file>