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A81" w:rsidRPr="00A05870" w:rsidRDefault="00A05870">
      <w:pPr>
        <w:rPr>
          <w:rFonts w:ascii="Times New Roman" w:hAnsi="Times New Roman" w:cs="Times New Roman"/>
          <w:sz w:val="28"/>
          <w:szCs w:val="28"/>
          <w:lang w:val="kk-KZ"/>
        </w:rPr>
      </w:pPr>
      <w:r w:rsidRPr="00A05870">
        <w:rPr>
          <w:rFonts w:ascii="Times New Roman" w:hAnsi="Times New Roman" w:cs="Times New Roman"/>
          <w:sz w:val="28"/>
          <w:szCs w:val="28"/>
          <w:lang w:val="kk-KZ"/>
        </w:rPr>
        <w:t xml:space="preserve">Ақпан  3- апта </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397A8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Pr="00876633" w:rsidRDefault="00876633" w:rsidP="00876633">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ЖШС «Жас Батыр Атырау» балабақшасы</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97A81" w:rsidRPr="00A05870" w:rsidRDefault="00A0587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D63A7F">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Pr="00876633" w:rsidRDefault="00D63A7F" w:rsidP="00876633">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97A81" w:rsidRPr="00B42338" w:rsidRDefault="0087663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19.02 -23</w:t>
            </w:r>
            <w:r w:rsidR="00B42338">
              <w:rPr>
                <w:rFonts w:ascii="Times New Roman" w:eastAsia="Times New Roman" w:hAnsi="Times New Roman" w:cs="Times New Roman"/>
                <w:b/>
                <w:sz w:val="24"/>
                <w:szCs w:val="24"/>
              </w:rPr>
              <w:t>.02.202</w:t>
            </w:r>
            <w:r w:rsidR="00B42338">
              <w:rPr>
                <w:rFonts w:ascii="Times New Roman" w:eastAsia="Times New Roman" w:hAnsi="Times New Roman" w:cs="Times New Roman"/>
                <w:b/>
                <w:sz w:val="24"/>
                <w:szCs w:val="24"/>
                <w:lang w:val="kk-KZ"/>
              </w:rPr>
              <w:t>4ж</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тамақтану және ұйықтау әдебі, меңгерген дағдылар жайлы ақпарат беру.</w:t>
            </w:r>
          </w:p>
        </w:tc>
      </w:tr>
      <w:tr w:rsidR="00397A8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тақтайларын дымқыл шүберекпен сүртеміз".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сумен жұмыс істегенде келесі ережелерді сақтауға үйрету: жеңді түру, шүберекті сулау және құрғатып сығу, ластанған кезде оны сумен шаю.</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дағдыларын дамытуды жалғастыру; тапсырманы жылдам, мұқият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таңдап,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397A8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97A81" w:rsidRDefault="00397A8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"Жартысын тап".</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Зейінін дамыту, байқампаздыққа </w:t>
            </w:r>
            <w:r>
              <w:rPr>
                <w:rFonts w:ascii="Times New Roman" w:eastAsia="Times New Roman" w:hAnsi="Times New Roman" w:cs="Times New Roman"/>
                <w:sz w:val="24"/>
                <w:szCs w:val="24"/>
              </w:rPr>
              <w:lastRenderedPageBreak/>
              <w:t>үйрету.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тұрмыстық техниканың жарты бөлігін табады.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"Үйдегі жиһаздар"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ішіне қажетті </w:t>
            </w:r>
            <w:r>
              <w:rPr>
                <w:rFonts w:ascii="Times New Roman" w:eastAsia="Times New Roman" w:hAnsi="Times New Roman" w:cs="Times New Roman"/>
                <w:sz w:val="24"/>
                <w:szCs w:val="24"/>
              </w:rPr>
              <w:lastRenderedPageBreak/>
              <w:t>жиһаздардың жеке бөліктерін сөзбен дұрыс айтуға үйрету; бөлменің ішіндегі жиһаздар туралы айта білуге жаттықтыру; жиһаздары күтуге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затты алып, оның ұқсастықтарын көрсету іскерлігі. Кімді көрсетсе, сол жауап береді.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көмекшілеріміз кім?" үстел үсті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Ересектердің жұмысын жеңілдететін тұрмыстық заттар туралы балалардың білімдерін бекіту.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Санамақтың сан түрін,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біздер санайық!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Онға дейін санды біз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Қолымызға алайық!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кі, үш</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Таңдайықшы түс.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ес, алты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 доспыз жалпы.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сегіз, тоғыз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қоңыр қоңыз,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саным-он,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кием тон.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w:t>
            </w:r>
            <w:r>
              <w:rPr>
                <w:rFonts w:ascii="Times New Roman" w:eastAsia="Times New Roman" w:hAnsi="Times New Roman" w:cs="Times New Roman"/>
                <w:sz w:val="24"/>
                <w:szCs w:val="24"/>
              </w:rPr>
              <w:lastRenderedPageBreak/>
              <w:t>қалып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дамытуға арналған жаттығу. "Кім бәрінен де зейінді". Баланы теріс қаратып, өз киіміңіз немесе бөлмедегі заттар туралы сұрау.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ірікте"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түстерді ажырату, көру қабілеттерін арттыру; көздің қарашығын демалдыру жаттығуларын жасату.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Жаңылтпаштарды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артикуляцияны, есте сақтау қабілетін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"Тұрмыстық техника мен адам. "Тұрмыстық техника патшаны қалай </w:t>
            </w:r>
            <w:r>
              <w:rPr>
                <w:rFonts w:ascii="Times New Roman" w:eastAsia="Times New Roman" w:hAnsi="Times New Roman" w:cs="Times New Roman"/>
                <w:sz w:val="24"/>
                <w:szCs w:val="24"/>
              </w:rPr>
              <w:lastRenderedPageBreak/>
              <w:t>іздеді?" өлеңін мәнерлеп оқу".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азақ тіліндегі өлеңді тыңдауға, техниканың пайдасы туралы ойлауға, өлеңнің жолдарын дәйексөз түрінде айтуға дағдыландыру.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сатыда әртүрлі тәсілмен өрмелеу"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сатыда түрліше тәсілмен өрмелеуге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тұрмыстық техниканың адам тіршілігіндегі алатын орны жайындағы білімдерін жалпылау және тиянақтау; тұрмыстық техника түрлерін қолдану ережелерін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"Футболшылар қатарының реттік саны"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"нөл" санымен таныстыру, санның ең кіші сан және барлық сандардан кем саны туралы түсіндіру; 10 көлеміндегі санды тура және кері санауға жаттықтыру.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"До-Ре-Ми"</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тыңдауда оның сипаты мен ерекшелігін ажырата білу, ән айту кезінде әуеннің мағынасын эмоционалды қабылдай білу, топпен ілесе білу қабілетін жетілдіру.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техника туралы мәліметті беруді кеңейтіп, оның ішінде компьютерге толықтай тоқталып өту; балаларға компьтерді дұрыс пайдалану туралы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 дыбысының артикуляциясын нақтылак, [Л] дыбысын буында, сөзде, сөйлем ішінде дұрыс, анық айтуға үйрету, көру және есту қабілетін дамыту.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әңгімені мәнерлеп оқып бере отырып, қолдың не үшін </w:t>
            </w:r>
            <w:r>
              <w:rPr>
                <w:rFonts w:ascii="Times New Roman" w:eastAsia="Times New Roman" w:hAnsi="Times New Roman" w:cs="Times New Roman"/>
                <w:sz w:val="24"/>
                <w:szCs w:val="24"/>
              </w:rPr>
              <w:lastRenderedPageBreak/>
              <w:t>керек екендігін, тек затты ұстау үшін ғана емес, әлемдегі еңбектер мен жақсылықтардың бәрі де адам қолымен жасалатыны ұғындыру.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техника туралы мәліметті беруді кеңейтіп, оның ішінде компьютерге толықтай тоқталып өту; балаларға компьтерді дұрыс пайдалану туралы айту.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шадыман баламыз"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 тыңдауда оның сипаты мен ерекшелігіне айрықша мән беруге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ьалалардың </w:t>
            </w:r>
            <w:r>
              <w:rPr>
                <w:rFonts w:ascii="Times New Roman" w:eastAsia="Times New Roman" w:hAnsi="Times New Roman" w:cs="Times New Roman"/>
                <w:sz w:val="24"/>
                <w:szCs w:val="24"/>
              </w:rPr>
              <w:lastRenderedPageBreak/>
              <w:t>күнделікті өмірде адам қолданатын электр құрылғыларының түрлері мен мақсаты, олардың адам өміріндегі маңызы туралы білімдерін жалпылау.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 цилиндр, тақтайша, текше, кірпіш, призманы пайдалана отырып жүк көлігін </w:t>
            </w:r>
            <w:r>
              <w:rPr>
                <w:rFonts w:ascii="Times New Roman" w:eastAsia="Times New Roman" w:hAnsi="Times New Roman" w:cs="Times New Roman"/>
                <w:sz w:val="24"/>
                <w:szCs w:val="24"/>
              </w:rPr>
              <w:lastRenderedPageBreak/>
              <w:t>құрастыруды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әңгімені мәнерлеп оқып бере отырып, қолдың не үшін керек екендігін, тек затты ұстау үшін ғана емес, әлемдегі еңбектер мен жақсылықтардың бәрі де адам қолымен жасалатыны ұғындыру.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кіреберіске апаратын жолды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"Қар айналады".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Өзіне тән қимыл-қозғалыстарды жасай білуге ​​баулу; өз әрекеттерін ойынға </w:t>
            </w:r>
            <w:r>
              <w:rPr>
                <w:rFonts w:ascii="Times New Roman" w:eastAsia="Times New Roman" w:hAnsi="Times New Roman" w:cs="Times New Roman"/>
                <w:sz w:val="24"/>
                <w:szCs w:val="24"/>
              </w:rPr>
              <w:lastRenderedPageBreak/>
              <w:t>қатысушылардың әрекеттерімен байланыстыруды үйретуді жалғастыру.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"Нысанаға тигіз" </w:t>
            </w: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 жайлы білімдерін кеңейту; оның тіршілік ету ортасы, сыртқы түрі, </w:t>
            </w:r>
            <w:r>
              <w:rPr>
                <w:rFonts w:ascii="Times New Roman" w:eastAsia="Times New Roman" w:hAnsi="Times New Roman" w:cs="Times New Roman"/>
                <w:sz w:val="24"/>
                <w:szCs w:val="24"/>
              </w:rPr>
              <w:lastRenderedPageBreak/>
              <w:t>қоректенуі, көбеюі туралы білімдерін тереңдету; құстарға деген ізгілік сезімдерін, оларға қамқорлық жасауға ұмтылуды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жолдардан қар мен қоқыстарды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Екі аяғымен секіруді, әртүрлі бағытта </w:t>
            </w:r>
            <w:r>
              <w:rPr>
                <w:rFonts w:ascii="Times New Roman" w:eastAsia="Times New Roman" w:hAnsi="Times New Roman" w:cs="Times New Roman"/>
                <w:sz w:val="24"/>
                <w:szCs w:val="24"/>
              </w:rPr>
              <w:lastRenderedPageBreak/>
              <w:t>жүгіруді, мәтінді анық және дұрыс айтуды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айнала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ұлпаларын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ұлпасының қасиеттері туралы білімдерін бекіту.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бірге орындалатын қарапайым еңбек тапсырмалары</w:t>
            </w:r>
            <w:r>
              <w:rPr>
                <w:rFonts w:ascii="Times New Roman" w:eastAsia="Times New Roman" w:hAnsi="Times New Roman" w:cs="Times New Roman"/>
                <w:sz w:val="24"/>
                <w:szCs w:val="24"/>
              </w:rPr>
              <w:t xml:space="preserve"> (жолдың қарын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позитивті қатынасты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"Боран", "Секірейік".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соғып алмай, қар ғимараттары арасында бірінен соң бірін жүгіруге үйрету, педагогтің белгісі бойынша жылдам әрекет ете білуге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"Келесі кім?" (дене </w:t>
            </w:r>
            <w:r>
              <w:rPr>
                <w:rFonts w:ascii="Times New Roman" w:eastAsia="Times New Roman" w:hAnsi="Times New Roman" w:cs="Times New Roman"/>
                <w:b/>
                <w:sz w:val="24"/>
                <w:szCs w:val="24"/>
              </w:rPr>
              <w:lastRenderedPageBreak/>
              <w:t>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жерден және жүгіріп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Қардағы құстардың іздерін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білімдерін толықтыру, қай </w:t>
            </w:r>
            <w:r>
              <w:rPr>
                <w:rFonts w:ascii="Times New Roman" w:eastAsia="Times New Roman" w:hAnsi="Times New Roman" w:cs="Times New Roman"/>
                <w:sz w:val="24"/>
                <w:szCs w:val="24"/>
              </w:rPr>
              <w:lastRenderedPageBreak/>
              <w:t>құстың ізі екенін ажырату іскерліктерін жетілдіру; байқағыштық пен зейінділікке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төбешік жасау).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"Мысық пен тышқандар", "Доп" (2-3 ойнатылады)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w:t>
            </w:r>
            <w:r>
              <w:rPr>
                <w:rFonts w:ascii="Times New Roman" w:eastAsia="Times New Roman" w:hAnsi="Times New Roman" w:cs="Times New Roman"/>
                <w:sz w:val="24"/>
                <w:szCs w:val="24"/>
              </w:rPr>
              <w:lastRenderedPageBreak/>
              <w:t xml:space="preserve">техникаларын жетілдіру, жеңілдікті, жігерлі қимылдарды қалыптастыру.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түсініктерін дамыту; оларға </w:t>
            </w:r>
            <w:r>
              <w:rPr>
                <w:rFonts w:ascii="Times New Roman" w:eastAsia="Times New Roman" w:hAnsi="Times New Roman" w:cs="Times New Roman"/>
                <w:sz w:val="24"/>
                <w:szCs w:val="24"/>
              </w:rPr>
              <w:lastRenderedPageBreak/>
              <w:t>сүйіспеншілік пен қамқорлық танытуға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(ағаштардың айналасына қар күреу.)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етуге, үлкендерге көмектесуге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"Мысықтар мен тышқандар", "Секірейік".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Өзіндік еркін ойын </w:t>
            </w:r>
            <w:r>
              <w:rPr>
                <w:rFonts w:ascii="Times New Roman" w:eastAsia="Times New Roman" w:hAnsi="Times New Roman" w:cs="Times New Roman"/>
                <w:sz w:val="24"/>
                <w:szCs w:val="24"/>
              </w:rPr>
              <w:lastRenderedPageBreak/>
              <w:t>әрекеттері, қозғалыстарды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Жылдамдықпен жүгіру қабілетін бекіту; затты лақтырғанда дәлдік пен күшті дамыту.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Арқаға арналған "Ауа райы" жаттығуы; балалар бірінің артына бірі тұрып, алдыңғы тұрған балаланың арқасына әттүрлі массаж (уқалау) жасайды.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Жас зерттеуші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 көмекшілері туралы білімдерін кеңейту, адам өміріне және еңбек етуінде көмекші болатын электртоғы, тұрмыстық техника туралы білімдерін </w:t>
            </w:r>
            <w:r>
              <w:rPr>
                <w:rFonts w:ascii="Times New Roman" w:eastAsia="Times New Roman" w:hAnsi="Times New Roman" w:cs="Times New Roman"/>
                <w:sz w:val="24"/>
                <w:szCs w:val="24"/>
              </w:rPr>
              <w:lastRenderedPageBreak/>
              <w:t>арттыру.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(құбылыстардың, жан-жануарлардың, адамдардың, ұғымдардың) ортақ қасиеттерін байқап, біріктіріп, түсіндіре білу қабілеттерін арттыру; ұғымталдыққа тәрбиелеу; дүниетанымын кеңейту.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Заттар немесе суреттер жиындары (жыл мезгілдері, түрлі өсімдіктер, жабайы аңдар, </w:t>
            </w:r>
            <w:r>
              <w:rPr>
                <w:rFonts w:ascii="Times New Roman" w:eastAsia="Times New Roman" w:hAnsi="Times New Roman" w:cs="Times New Roman"/>
                <w:sz w:val="24"/>
                <w:szCs w:val="24"/>
              </w:rPr>
              <w:lastRenderedPageBreak/>
              <w:t>құстар, түрлі материалдардан жасалған заттар).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өзінің қалауынша, көптеген себептерге сүйеніп, тапсырмалар санын реттейді.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балабақшаның қызметі, осы мекеме мамандарының негізгі жұмысы туралы жалпы </w:t>
            </w:r>
            <w:r>
              <w:rPr>
                <w:rFonts w:ascii="Times New Roman" w:eastAsia="Times New Roman" w:hAnsi="Times New Roman" w:cs="Times New Roman"/>
                <w:sz w:val="24"/>
                <w:szCs w:val="24"/>
              </w:rPr>
              <w:lastRenderedPageBreak/>
              <w:t>ұғымдарын тиянақтау, пысықтау; жеке тұлғасының қабілеттерін, нәтижелі қарым-қатынастарды құруға деген қабілеттерін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мамандарға қажетті құралдар (мейірбике, тәрбиеші, тәрбиешінің көмекшісі, аспаз, аула тазалаушы).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балалар өз еркімен балабақша қызметкерлерін тағайындайды. Мамандардың рөлін ойнайтын балалар өздеріне қажетті құралдарды таңдап алады, белгілі бұрышқа жинайды.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Тәрбиеленушілер мен мамандардың рөліндегі балалар қайсы, қайда барып, не істейтінін өзара ақылдасып, жұмыстарын жоспарлайды.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жатады.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 жаман".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w:t>
            </w:r>
            <w:r>
              <w:rPr>
                <w:rFonts w:ascii="Times New Roman" w:eastAsia="Times New Roman" w:hAnsi="Times New Roman" w:cs="Times New Roman"/>
                <w:sz w:val="24"/>
                <w:szCs w:val="24"/>
              </w:rPr>
              <w:lastRenderedPageBreak/>
              <w:t>дүниетанымын, ой-өрісін, сөйлеу мәдениетін дамыту; оптимизм сезіміне,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да айту мүмкін: "Жалғыз </w:t>
            </w:r>
            <w:r>
              <w:rPr>
                <w:rFonts w:ascii="Times New Roman" w:eastAsia="Times New Roman" w:hAnsi="Times New Roman" w:cs="Times New Roman"/>
                <w:sz w:val="24"/>
                <w:szCs w:val="24"/>
              </w:rPr>
              <w:lastRenderedPageBreak/>
              <w:t>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автобуста қызмет ететін мамандар </w:t>
            </w:r>
            <w:r>
              <w:rPr>
                <w:rFonts w:ascii="Times New Roman" w:eastAsia="Times New Roman" w:hAnsi="Times New Roman" w:cs="Times New Roman"/>
                <w:sz w:val="24"/>
                <w:szCs w:val="24"/>
              </w:rPr>
              <w:lastRenderedPageBreak/>
              <w:t>(жүргізуші және кейбір көліктерде қызмет ететін бақылаушы) туралы білімдерін тиянақтау; қоғамдық көлікте әдептілік және қауіпсіздің ережелерін меңгерту, оны ұстануға ынталандыру; сыпайылық негізінде қарым-қатынастарды құруға, ұйымшылдыққа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 білдіретін үлгі, орындықтардың белгілі қатарларда тізіліп тұруы; билеттер жинақтамасы, ойыншық смартфондар (төлемдер жасау үшін); бақылаушыға, </w:t>
            </w:r>
            <w:r>
              <w:rPr>
                <w:rFonts w:ascii="Times New Roman" w:eastAsia="Times New Roman" w:hAnsi="Times New Roman" w:cs="Times New Roman"/>
                <w:sz w:val="24"/>
                <w:szCs w:val="24"/>
              </w:rPr>
              <w:lastRenderedPageBreak/>
              <w:t>жүргізушіге киім үлгілері.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жолаушыларды тасымалдау, жол ережелерін сақтаудың маңызы туралы ойынды өткізуге дейінгі уақытта әңгімелеседі. Бұндай жұмыстар үнемі жүріп жатады, суреттер көрсетіліп, педагогикалық жағдаяттар шешіледі, бейнежазбалар талқыланады.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туралы келісіп </w:t>
            </w:r>
            <w:r>
              <w:rPr>
                <w:rFonts w:ascii="Times New Roman" w:eastAsia="Times New Roman" w:hAnsi="Times New Roman" w:cs="Times New Roman"/>
                <w:sz w:val="24"/>
                <w:szCs w:val="24"/>
              </w:rPr>
              <w:lastRenderedPageBreak/>
              <w:t>алады) салонға өтеді, билеттерін көрсетеді немесе ойыншық смартфон арқылы төлемдерді жасауды көрсетеді.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жүргізіу әрекетін көрсетеді (рульді бұрайды).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 болса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едагог дыбыстық хабарландыруды жазып қояды.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Салоннан шыққан және ішіне кірген балалар жолаушы рөлдерін атқарады. Бұнда егде жастағы адамдарға орындарын беру </w:t>
            </w:r>
            <w:r>
              <w:rPr>
                <w:rFonts w:ascii="Times New Roman" w:eastAsia="Times New Roman" w:hAnsi="Times New Roman" w:cs="Times New Roman"/>
                <w:sz w:val="24"/>
                <w:szCs w:val="24"/>
              </w:rPr>
              <w:lastRenderedPageBreak/>
              <w:t>туралы өнегені көрсетуге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 шарттарын қадағалау керек.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42338" w:rsidRDefault="00B423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B42338" w:rsidRDefault="00B42338">
            <w:pPr>
              <w:widowControl w:val="0"/>
              <w:rPr>
                <w:rFonts w:ascii="Times New Roman" w:eastAsia="Times New Roman" w:hAnsi="Times New Roman" w:cs="Times New Roman"/>
                <w:b/>
                <w:sz w:val="24"/>
                <w:szCs w:val="24"/>
                <w:lang w:val="kk-KZ"/>
              </w:rPr>
            </w:pPr>
          </w:p>
          <w:p w:rsidR="00B42338" w:rsidRDefault="00B42338">
            <w:pPr>
              <w:widowControl w:val="0"/>
              <w:rPr>
                <w:rFonts w:ascii="Times New Roman" w:eastAsia="Times New Roman" w:hAnsi="Times New Roman" w:cs="Times New Roman"/>
                <w:b/>
                <w:sz w:val="24"/>
                <w:szCs w:val="24"/>
                <w:lang w:val="kk-KZ"/>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әрқалай орналасқан заттарды көзбен көріп, санап ала білу қабілетін </w:t>
            </w:r>
            <w:r>
              <w:rPr>
                <w:rFonts w:ascii="Times New Roman" w:eastAsia="Times New Roman" w:hAnsi="Times New Roman" w:cs="Times New Roman"/>
                <w:sz w:val="24"/>
                <w:szCs w:val="24"/>
              </w:rPr>
              <w:lastRenderedPageBreak/>
              <w:t>арттыру, жиын санын карточка арқылы көрсетуде ынталандыру; қабылдау, зейін, қабілеттерін, ой шапшаңдығын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кемемен саяхаттау қалай </w:t>
            </w:r>
            <w:r>
              <w:rPr>
                <w:rFonts w:ascii="Times New Roman" w:eastAsia="Times New Roman" w:hAnsi="Times New Roman" w:cs="Times New Roman"/>
                <w:sz w:val="24"/>
                <w:szCs w:val="24"/>
              </w:rPr>
              <w:lastRenderedPageBreak/>
              <w:t>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w:t>
            </w:r>
            <w:r>
              <w:rPr>
                <w:rFonts w:ascii="Times New Roman" w:eastAsia="Times New Roman" w:hAnsi="Times New Roman" w:cs="Times New Roman"/>
                <w:sz w:val="24"/>
                <w:szCs w:val="24"/>
              </w:rPr>
              <w:lastRenderedPageBreak/>
              <w:t>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w:t>
            </w:r>
            <w:r>
              <w:rPr>
                <w:rFonts w:ascii="Times New Roman" w:eastAsia="Times New Roman" w:hAnsi="Times New Roman" w:cs="Times New Roman"/>
                <w:sz w:val="24"/>
                <w:szCs w:val="24"/>
              </w:rPr>
              <w:lastRenderedPageBreak/>
              <w:t>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тиянақтау сұрақтары </w:t>
            </w:r>
            <w:r>
              <w:rPr>
                <w:rFonts w:ascii="Times New Roman" w:eastAsia="Times New Roman" w:hAnsi="Times New Roman" w:cs="Times New Roman"/>
                <w:sz w:val="24"/>
                <w:szCs w:val="24"/>
              </w:rPr>
              <w:lastRenderedPageBreak/>
              <w:t>ғана қойылып, балалардың арасынан тағайындалған (санамақ), кеме қызметкерлерінің міндеттері үлестіріледі.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Қажеттілік болса, педагог бетпердесіне </w:t>
            </w:r>
            <w:r>
              <w:rPr>
                <w:rFonts w:ascii="Times New Roman" w:eastAsia="Times New Roman" w:hAnsi="Times New Roman" w:cs="Times New Roman"/>
                <w:sz w:val="24"/>
                <w:szCs w:val="24"/>
              </w:rPr>
              <w:lastRenderedPageBreak/>
              <w:t>де көңіл аударады.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соң кеме бортына шақырылады.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63A7F" w:rsidRDefault="00664249" w:rsidP="00D63A7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D63A7F" w:rsidRPr="00D63A7F" w:rsidRDefault="00D63A7F" w:rsidP="00D63A7F">
            <w:pPr>
              <w:pStyle w:val="a8"/>
              <w:rPr>
                <w:rFonts w:ascii="Times New Roman" w:hAnsi="Times New Roman" w:cs="Times New Roman"/>
                <w:sz w:val="24"/>
                <w:szCs w:val="24"/>
                <w:lang w:val="kk-KZ"/>
              </w:rPr>
            </w:pPr>
            <w:r w:rsidRPr="00D63A7F">
              <w:rPr>
                <w:rFonts w:ascii="Times New Roman" w:eastAsia="Times New Roman" w:hAnsi="Times New Roman" w:cs="Times New Roman"/>
                <w:sz w:val="24"/>
                <w:szCs w:val="24"/>
                <w:lang w:val="kk-KZ"/>
              </w:rPr>
              <w:t xml:space="preserve"> «</w:t>
            </w:r>
            <w:r w:rsidRPr="00D63A7F">
              <w:rPr>
                <w:rFonts w:ascii="Times New Roman" w:hAnsi="Times New Roman" w:cs="Times New Roman"/>
                <w:sz w:val="24"/>
                <w:szCs w:val="24"/>
                <w:lang w:val="kk-KZ"/>
              </w:rPr>
              <w:t>Ұйқыдағы аю»</w:t>
            </w:r>
          </w:p>
          <w:p w:rsidR="00D63A7F" w:rsidRPr="00D63A7F" w:rsidRDefault="00D63A7F" w:rsidP="00D63A7F">
            <w:pPr>
              <w:pStyle w:val="a8"/>
              <w:rPr>
                <w:rFonts w:ascii="Times New Roman" w:hAnsi="Times New Roman" w:cs="Times New Roman"/>
                <w:sz w:val="24"/>
                <w:szCs w:val="24"/>
                <w:lang w:val="kk-KZ"/>
              </w:rPr>
            </w:pPr>
            <w:r w:rsidRPr="00D63A7F">
              <w:rPr>
                <w:rFonts w:ascii="Times New Roman" w:hAnsi="Times New Roman" w:cs="Times New Roman"/>
                <w:sz w:val="24"/>
                <w:szCs w:val="24"/>
                <w:lang w:val="kk-KZ"/>
              </w:rPr>
              <w:t>Бұл ойынға топ  балалары 2-ге бөлініп қатысады.</w:t>
            </w:r>
          </w:p>
          <w:p w:rsidR="00B42338" w:rsidRPr="00D63A7F" w:rsidRDefault="00D63A7F" w:rsidP="00D63A7F">
            <w:pPr>
              <w:pStyle w:val="a8"/>
              <w:rPr>
                <w:rFonts w:ascii="Times New Roman" w:hAnsi="Times New Roman" w:cs="Times New Roman"/>
                <w:sz w:val="24"/>
                <w:szCs w:val="24"/>
                <w:lang w:val="kk-KZ"/>
              </w:rPr>
            </w:pPr>
            <w:r w:rsidRPr="00D63A7F">
              <w:rPr>
                <w:rFonts w:ascii="Times New Roman" w:hAnsi="Times New Roman" w:cs="Times New Roman"/>
                <w:sz w:val="24"/>
                <w:szCs w:val="24"/>
                <w:lang w:val="kk-KZ"/>
              </w:rPr>
              <w:t xml:space="preserve">Ойын шарты: Топ ішіндегі бір баланы аю бетпердесін кигізіп орындыққа отырғызып қояды. Балалар орманда  серуендеп келе жатып, ұйқыдағы аюды көреді. Аю болса балалардың шуылынан </w:t>
            </w:r>
            <w:r w:rsidRPr="00D63A7F">
              <w:rPr>
                <w:rFonts w:ascii="Times New Roman" w:hAnsi="Times New Roman" w:cs="Times New Roman"/>
                <w:sz w:val="24"/>
                <w:szCs w:val="24"/>
                <w:lang w:val="kk-KZ"/>
              </w:rPr>
              <w:lastRenderedPageBreak/>
              <w:t>(дыбысынан) оянып кетіп, балаларды қуа жөнеледі. Ұстап алған баланы өз мекеніне отырғызып қояды. Ойын қайта жалғаса береді.</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есте сақтау қабілеттерін дамыту; зеректікке, байқағыштыққа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таныс ойыншықтарды немесе заттарды жазықтықта әрқалай орналастырып, бір топ күйінде ұсынады. Саны алғашында 6-</w:t>
            </w:r>
            <w:r>
              <w:rPr>
                <w:rFonts w:ascii="Times New Roman" w:eastAsia="Times New Roman" w:hAnsi="Times New Roman" w:cs="Times New Roman"/>
                <w:sz w:val="24"/>
                <w:szCs w:val="24"/>
              </w:rPr>
              <w:lastRenderedPageBreak/>
              <w:t>дан басталады, содан соң 10-12ге де жеткізуге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тұрғанда, педагог ойыншықтың бірін алып тастайды.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екендігін атайды.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көлікті жөндеу шеберханасы </w:t>
            </w:r>
            <w:r>
              <w:rPr>
                <w:rFonts w:ascii="Times New Roman" w:eastAsia="Times New Roman" w:hAnsi="Times New Roman" w:cs="Times New Roman"/>
                <w:sz w:val="24"/>
                <w:szCs w:val="24"/>
              </w:rPr>
              <w:lastRenderedPageBreak/>
              <w:t>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w:t>
            </w:r>
            <w:r>
              <w:rPr>
                <w:rFonts w:ascii="Times New Roman" w:eastAsia="Times New Roman" w:hAnsi="Times New Roman" w:cs="Times New Roman"/>
                <w:sz w:val="24"/>
                <w:szCs w:val="24"/>
              </w:rPr>
              <w:lastRenderedPageBreak/>
              <w:t>ететін мамандарға киім үлгілері; ойыншық ноутбук.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орындарына барады.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"Сынық телефон".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есту, түйсік, ойлау қабілеттерін дамыту; ұйымшылдыққа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қатарға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педагог балаларға ойынды жүргізу үлгісін көрсетеді. Балаларға ойын шартын нақтылы орындап, оны бұзбау шарт екенін түсіндіру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сөзді сыбырлап айтады, сөйтіп ойын жалғаса береді. Соңғы отырған бала естіген сөзін дауысын шығарып бәріне жариялайды.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айтылған сөзі жүргізуші ойлаған сөз болып шықса, телефон сынбай </w:t>
            </w:r>
            <w:r>
              <w:rPr>
                <w:rFonts w:ascii="Times New Roman" w:eastAsia="Times New Roman" w:hAnsi="Times New Roman" w:cs="Times New Roman"/>
                <w:sz w:val="24"/>
                <w:szCs w:val="24"/>
              </w:rPr>
              <w:lastRenderedPageBreak/>
              <w:t>істеді деп саналады.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w:t>
            </w:r>
            <w:r>
              <w:rPr>
                <w:rFonts w:ascii="Times New Roman" w:eastAsia="Times New Roman" w:hAnsi="Times New Roman" w:cs="Times New Roman"/>
                <w:sz w:val="24"/>
                <w:szCs w:val="24"/>
              </w:rPr>
              <w:lastRenderedPageBreak/>
              <w:t>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w:t>
            </w:r>
            <w:r>
              <w:rPr>
                <w:rFonts w:ascii="Times New Roman" w:eastAsia="Times New Roman" w:hAnsi="Times New Roman" w:cs="Times New Roman"/>
                <w:sz w:val="24"/>
                <w:szCs w:val="24"/>
              </w:rPr>
              <w:lastRenderedPageBreak/>
              <w:t xml:space="preserve">орындықтарды екі қатарға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w:t>
            </w:r>
            <w:r>
              <w:rPr>
                <w:rFonts w:ascii="Times New Roman" w:eastAsia="Times New Roman" w:hAnsi="Times New Roman" w:cs="Times New Roman"/>
                <w:sz w:val="24"/>
                <w:szCs w:val="24"/>
              </w:rPr>
              <w:lastRenderedPageBreak/>
              <w:t>тәртіпті сақтау ережелерінің сызбалы суреті.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өтіп, содан соң ұшақ бортына өтуге болатынын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алдын-ала көріп түсінеді.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пилот, бақылаушы полицей, есепші мамандарының адамдарды ұшақпен тасымалдау үшін </w:t>
            </w:r>
            <w:r>
              <w:rPr>
                <w:rFonts w:ascii="Times New Roman" w:eastAsia="Times New Roman" w:hAnsi="Times New Roman" w:cs="Times New Roman"/>
                <w:sz w:val="24"/>
                <w:szCs w:val="24"/>
              </w:rPr>
              <w:lastRenderedPageBreak/>
              <w:t>қандай әрекеттер жасайтынын біртіндеп түсіндіреді.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үлестіріледі.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балалардың мамандар ретінде өз орындарында </w:t>
            </w:r>
            <w:r>
              <w:rPr>
                <w:rFonts w:ascii="Times New Roman" w:eastAsia="Times New Roman" w:hAnsi="Times New Roman" w:cs="Times New Roman"/>
                <w:sz w:val="24"/>
                <w:szCs w:val="24"/>
              </w:rPr>
              <w:lastRenderedPageBreak/>
              <w:t>міндеттерін атқару барысын реттеп, қадағалап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содан соң ұшақ салонына шақырылады.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w:t>
            </w:r>
            <w:r>
              <w:rPr>
                <w:rFonts w:ascii="Times New Roman" w:eastAsia="Times New Roman" w:hAnsi="Times New Roman" w:cs="Times New Roman"/>
                <w:sz w:val="24"/>
                <w:szCs w:val="24"/>
              </w:rPr>
              <w:lastRenderedPageBreak/>
              <w:t>кейін белбеуді шешу, қол жүгін алып шығу.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шығармашылық іс-әрекеті, таным іс-әрекеті, зерттеу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Суретке сәйкес басқа ұлт өкілінің ұлттық киімін таңдау; қуыршаққа ұлттық киімді киіндіру; кім ұлттық киімді дұрыс </w:t>
            </w:r>
            <w:r>
              <w:rPr>
                <w:rFonts w:ascii="Times New Roman" w:eastAsia="Times New Roman" w:hAnsi="Times New Roman" w:cs="Times New Roman"/>
                <w:sz w:val="24"/>
                <w:szCs w:val="24"/>
              </w:rPr>
              <w:lastRenderedPageBreak/>
              <w:t>және тез киіндірсе, сол жеңеді.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киіндіру; ұлттық би немесе ән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үстел-үсті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Бірдей суреттерді жинау; кім қателеспесе, сол жеңеді.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Бірдей суреттерді </w:t>
            </w:r>
            <w:r>
              <w:rPr>
                <w:rFonts w:ascii="Times New Roman" w:eastAsia="Times New Roman" w:hAnsi="Times New Roman" w:cs="Times New Roman"/>
                <w:sz w:val="24"/>
                <w:szCs w:val="24"/>
              </w:rPr>
              <w:lastRenderedPageBreak/>
              <w:t>іздеу.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Жұмбақтар шешу; жаңылтпаштар айтқызу.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жолақтар"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атауға, салыстыруға жаттықтыру; берілген тапсырманы орындауға ынталандыру; достық қарым-қатынастарын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w:t>
            </w:r>
            <w:r>
              <w:rPr>
                <w:rFonts w:ascii="Times New Roman" w:eastAsia="Times New Roman" w:hAnsi="Times New Roman" w:cs="Times New Roman"/>
                <w:sz w:val="24"/>
                <w:szCs w:val="24"/>
              </w:rPr>
              <w:lastRenderedPageBreak/>
              <w:t>тыпырлатады. Кім қателессе, сол жүргізуші атанады.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w:t>
            </w:r>
            <w:r>
              <w:rPr>
                <w:rFonts w:ascii="Times New Roman" w:eastAsia="Times New Roman" w:hAnsi="Times New Roman" w:cs="Times New Roman"/>
                <w:sz w:val="24"/>
                <w:szCs w:val="24"/>
              </w:rPr>
              <w:lastRenderedPageBreak/>
              <w:t>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«Теледидардан балаларға арналған қандай бағдарламаларды көресіздер?»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үшін ашық есік күнін ұйымдастыру.</w:t>
            </w:r>
          </w:p>
        </w:tc>
      </w:tr>
    </w:tbl>
    <w:p w:rsidR="00397A81" w:rsidRDefault="00397A81"/>
    <w:sectPr w:rsidR="00397A81" w:rsidSect="00EF440F">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97A81"/>
    <w:rsid w:val="00123336"/>
    <w:rsid w:val="00397A81"/>
    <w:rsid w:val="004A4853"/>
    <w:rsid w:val="00612EC5"/>
    <w:rsid w:val="00664249"/>
    <w:rsid w:val="00876633"/>
    <w:rsid w:val="00A05870"/>
    <w:rsid w:val="00B42338"/>
    <w:rsid w:val="00D63A7F"/>
    <w:rsid w:val="00EF4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440F"/>
  </w:style>
  <w:style w:type="paragraph" w:styleId="1">
    <w:name w:val="heading 1"/>
    <w:basedOn w:val="a"/>
    <w:next w:val="a"/>
    <w:rsid w:val="00EF440F"/>
    <w:pPr>
      <w:keepNext/>
      <w:keepLines/>
      <w:spacing w:before="400" w:after="120"/>
      <w:outlineLvl w:val="0"/>
    </w:pPr>
    <w:rPr>
      <w:sz w:val="40"/>
      <w:szCs w:val="40"/>
    </w:rPr>
  </w:style>
  <w:style w:type="paragraph" w:styleId="2">
    <w:name w:val="heading 2"/>
    <w:basedOn w:val="a"/>
    <w:next w:val="a"/>
    <w:rsid w:val="00EF440F"/>
    <w:pPr>
      <w:keepNext/>
      <w:keepLines/>
      <w:spacing w:before="360" w:after="120"/>
      <w:outlineLvl w:val="1"/>
    </w:pPr>
    <w:rPr>
      <w:sz w:val="32"/>
      <w:szCs w:val="32"/>
    </w:rPr>
  </w:style>
  <w:style w:type="paragraph" w:styleId="3">
    <w:name w:val="heading 3"/>
    <w:basedOn w:val="a"/>
    <w:next w:val="a"/>
    <w:rsid w:val="00EF440F"/>
    <w:pPr>
      <w:keepNext/>
      <w:keepLines/>
      <w:spacing w:before="320" w:after="80"/>
      <w:outlineLvl w:val="2"/>
    </w:pPr>
    <w:rPr>
      <w:color w:val="434343"/>
      <w:sz w:val="28"/>
      <w:szCs w:val="28"/>
    </w:rPr>
  </w:style>
  <w:style w:type="paragraph" w:styleId="4">
    <w:name w:val="heading 4"/>
    <w:basedOn w:val="a"/>
    <w:next w:val="a"/>
    <w:rsid w:val="00EF440F"/>
    <w:pPr>
      <w:keepNext/>
      <w:keepLines/>
      <w:spacing w:before="280" w:after="80"/>
      <w:outlineLvl w:val="3"/>
    </w:pPr>
    <w:rPr>
      <w:color w:val="666666"/>
      <w:sz w:val="24"/>
      <w:szCs w:val="24"/>
    </w:rPr>
  </w:style>
  <w:style w:type="paragraph" w:styleId="5">
    <w:name w:val="heading 5"/>
    <w:basedOn w:val="a"/>
    <w:next w:val="a"/>
    <w:rsid w:val="00EF440F"/>
    <w:pPr>
      <w:keepNext/>
      <w:keepLines/>
      <w:spacing w:before="240" w:after="80"/>
      <w:outlineLvl w:val="4"/>
    </w:pPr>
    <w:rPr>
      <w:color w:val="666666"/>
    </w:rPr>
  </w:style>
  <w:style w:type="paragraph" w:styleId="6">
    <w:name w:val="heading 6"/>
    <w:basedOn w:val="a"/>
    <w:next w:val="a"/>
    <w:rsid w:val="00EF440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440F"/>
    <w:tblPr>
      <w:tblCellMar>
        <w:top w:w="0" w:type="dxa"/>
        <w:left w:w="0" w:type="dxa"/>
        <w:bottom w:w="0" w:type="dxa"/>
        <w:right w:w="0" w:type="dxa"/>
      </w:tblCellMar>
    </w:tblPr>
  </w:style>
  <w:style w:type="paragraph" w:styleId="a3">
    <w:name w:val="Title"/>
    <w:basedOn w:val="a"/>
    <w:next w:val="a"/>
    <w:rsid w:val="00EF440F"/>
    <w:pPr>
      <w:keepNext/>
      <w:keepLines/>
      <w:spacing w:after="60"/>
    </w:pPr>
    <w:rPr>
      <w:sz w:val="52"/>
      <w:szCs w:val="52"/>
    </w:rPr>
  </w:style>
  <w:style w:type="paragraph" w:styleId="a4">
    <w:name w:val="Subtitle"/>
    <w:basedOn w:val="a"/>
    <w:next w:val="a"/>
    <w:rsid w:val="00EF440F"/>
    <w:pPr>
      <w:keepNext/>
      <w:keepLines/>
      <w:spacing w:after="320"/>
    </w:pPr>
    <w:rPr>
      <w:color w:val="666666"/>
      <w:sz w:val="30"/>
      <w:szCs w:val="30"/>
    </w:rPr>
  </w:style>
  <w:style w:type="table" w:customStyle="1" w:styleId="a5">
    <w:basedOn w:val="TableNormal"/>
    <w:rsid w:val="00EF440F"/>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663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6633"/>
    <w:rPr>
      <w:rFonts w:ascii="Segoe UI" w:hAnsi="Segoe UI" w:cs="Segoe UI"/>
      <w:sz w:val="18"/>
      <w:szCs w:val="18"/>
    </w:rPr>
  </w:style>
  <w:style w:type="paragraph" w:styleId="a8">
    <w:name w:val="No Spacing"/>
    <w:uiPriority w:val="1"/>
    <w:qFormat/>
    <w:rsid w:val="00D63A7F"/>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663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663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827D-6DB3-4A2C-B813-29317D40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5844</Words>
  <Characters>33314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cp:lastPrinted>2024-02-18T20:55:00Z</cp:lastPrinted>
  <dcterms:created xsi:type="dcterms:W3CDTF">2023-05-23T19:09:00Z</dcterms:created>
  <dcterms:modified xsi:type="dcterms:W3CDTF">2024-06-19T08:46:00Z</dcterms:modified>
</cp:coreProperties>
</file>