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C1" w:rsidRDefault="00F456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605AC1" w:rsidRDefault="00F456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605AC1" w:rsidRDefault="00872F4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F45604">
        <w:rPr>
          <w:rFonts w:ascii="Times New Roman" w:eastAsia="Times New Roman" w:hAnsi="Times New Roman" w:cs="Times New Roman"/>
          <w:b/>
          <w:sz w:val="28"/>
          <w:szCs w:val="28"/>
        </w:rPr>
        <w:t xml:space="preserve"> оқу жылына арналған ұйымдастырылған і</w:t>
      </w:r>
      <w:proofErr w:type="gramStart"/>
      <w:r w:rsidR="00F45604">
        <w:rPr>
          <w:rFonts w:ascii="Times New Roman" w:eastAsia="Times New Roman" w:hAnsi="Times New Roman" w:cs="Times New Roman"/>
          <w:b/>
          <w:sz w:val="28"/>
          <w:szCs w:val="28"/>
        </w:rPr>
        <w:t>с-</w:t>
      </w:r>
      <w:proofErr w:type="gramEnd"/>
      <w:r w:rsidR="00F45604">
        <w:rPr>
          <w:rFonts w:ascii="Times New Roman" w:eastAsia="Times New Roman" w:hAnsi="Times New Roman" w:cs="Times New Roman"/>
          <w:b/>
          <w:sz w:val="28"/>
          <w:szCs w:val="28"/>
        </w:rPr>
        <w:t>әрекеттің перспективалық жоспары</w:t>
      </w:r>
    </w:p>
    <w:p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CD7E49" w:rsidRPr="00CD7E49" w:rsidRDefault="00F45604">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сыныбы</w:t>
      </w:r>
      <w:r w:rsidR="00CD7E49">
        <w:rPr>
          <w:rFonts w:ascii="Times New Roman" w:eastAsia="Times New Roman" w:hAnsi="Times New Roman" w:cs="Times New Roman"/>
          <w:sz w:val="28"/>
          <w:szCs w:val="28"/>
          <w:highlight w:val="white"/>
          <w:lang w:val="ru-RU"/>
        </w:rPr>
        <w:t xml:space="preserve">) </w:t>
      </w:r>
      <w:r w:rsidR="00CD7E49">
        <w:rPr>
          <w:rFonts w:ascii="Times New Roman" w:eastAsia="Times New Roman" w:hAnsi="Times New Roman" w:cs="Times New Roman"/>
          <w:sz w:val="28"/>
          <w:szCs w:val="28"/>
          <w:lang w:val="ru-RU"/>
        </w:rPr>
        <w:t>ЖШС</w:t>
      </w:r>
      <w:r w:rsidR="00CD7E49" w:rsidRPr="00CD7E49">
        <w:rPr>
          <w:rFonts w:ascii="Times New Roman" w:eastAsia="Times New Roman" w:hAnsi="Times New Roman" w:cs="Times New Roman"/>
          <w:sz w:val="28"/>
          <w:szCs w:val="28"/>
          <w:lang w:val="ru-RU"/>
        </w:rPr>
        <w:t xml:space="preserve">  «Жас Батыр» балабақшасы</w:t>
      </w:r>
    </w:p>
    <w:p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ортаңғы топ</w:t>
      </w:r>
    </w:p>
    <w:p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605AC1" w:rsidRDefault="00F456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w:t>
      </w:r>
      <w:r w:rsidR="00872F4E">
        <w:rPr>
          <w:rFonts w:ascii="Times New Roman" w:eastAsia="Times New Roman" w:hAnsi="Times New Roman" w:cs="Times New Roman"/>
          <w:sz w:val="28"/>
          <w:szCs w:val="28"/>
          <w:highlight w:val="white"/>
        </w:rPr>
        <w:t>кезеңі: желтоқсан айы, 202</w:t>
      </w:r>
      <w:r w:rsidR="00872F4E">
        <w:rPr>
          <w:rFonts w:ascii="Times New Roman" w:eastAsia="Times New Roman" w:hAnsi="Times New Roman" w:cs="Times New Roman"/>
          <w:sz w:val="28"/>
          <w:szCs w:val="28"/>
          <w:highlight w:val="white"/>
          <w:lang w:val="ru-RU"/>
        </w:rPr>
        <w:t>3</w:t>
      </w:r>
      <w:bookmarkStart w:id="0" w:name="_GoBack"/>
      <w:bookmarkEnd w:id="0"/>
      <w:r w:rsidR="00872F4E">
        <w:rPr>
          <w:rFonts w:ascii="Times New Roman" w:eastAsia="Times New Roman" w:hAnsi="Times New Roman" w:cs="Times New Roman"/>
          <w:sz w:val="28"/>
          <w:szCs w:val="28"/>
          <w:highlight w:val="white"/>
        </w:rPr>
        <w:t>-202</w:t>
      </w:r>
      <w:r w:rsidR="00872F4E">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605AC1" w:rsidRDefault="00605AC1"/>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605AC1">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605AC1">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605AC1" w:rsidRDefault="00F45604">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домалату, лақтыру, қағып алу дағдыларын жетілдіру;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Домалату, лақтыру, қағып алу. </w:t>
            </w:r>
            <w:r>
              <w:rPr>
                <w:rFonts w:ascii="Times New Roman" w:eastAsia="Times New Roman" w:hAnsi="Times New Roman" w:cs="Times New Roman"/>
                <w:sz w:val="28"/>
                <w:szCs w:val="28"/>
              </w:rPr>
              <w:t>Заттарды оң және сол қолмен қашықтыққ</w:t>
            </w:r>
            <w:proofErr w:type="gramStart"/>
            <w:r>
              <w:rPr>
                <w:rFonts w:ascii="Times New Roman" w:eastAsia="Times New Roman" w:hAnsi="Times New Roman" w:cs="Times New Roman"/>
                <w:sz w:val="28"/>
                <w:szCs w:val="28"/>
              </w:rPr>
              <w:t>а ла</w:t>
            </w:r>
            <w:proofErr w:type="gramEnd"/>
            <w:r>
              <w:rPr>
                <w:rFonts w:ascii="Times New Roman" w:eastAsia="Times New Roman" w:hAnsi="Times New Roman" w:cs="Times New Roman"/>
                <w:sz w:val="28"/>
                <w:szCs w:val="28"/>
              </w:rPr>
              <w:t>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біріне, заттардың арасымен, қақпаға домалату. Допты жоғары лақтыру, төмен - еденге (жерге) </w:t>
            </w:r>
            <w:proofErr w:type="gramStart"/>
            <w:r>
              <w:rPr>
                <w:rFonts w:ascii="Times New Roman" w:eastAsia="Times New Roman" w:hAnsi="Times New Roman" w:cs="Times New Roman"/>
                <w:sz w:val="28"/>
                <w:szCs w:val="28"/>
              </w:rPr>
              <w:t>со</w:t>
            </w:r>
            <w:proofErr w:type="gramEnd"/>
            <w:r>
              <w:rPr>
                <w:rFonts w:ascii="Times New Roman" w:eastAsia="Times New Roman" w:hAnsi="Times New Roman" w:cs="Times New Roman"/>
                <w:sz w:val="28"/>
                <w:szCs w:val="28"/>
              </w:rPr>
              <w:t>ғу, қағып алу.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басынан жоғары (артқа және алға) беру, жан-жаққа (солға- оңға) бұрылу;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солға,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ңға бұрылу (отырған қалыпта);</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биік емес төбеден сырғанау.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Жүзу және гидроаэробика элементтері. </w:t>
            </w:r>
            <w:proofErr w:type="gramStart"/>
            <w:r>
              <w:rPr>
                <w:rFonts w:ascii="Times New Roman" w:eastAsia="Times New Roman" w:hAnsi="Times New Roman" w:cs="Times New Roman"/>
                <w:sz w:val="28"/>
                <w:szCs w:val="28"/>
              </w:rPr>
              <w:t>Су</w:t>
            </w:r>
            <w:proofErr w:type="gramEnd"/>
            <w:r>
              <w:rPr>
                <w:rFonts w:ascii="Times New Roman" w:eastAsia="Times New Roman" w:hAnsi="Times New Roman" w:cs="Times New Roman"/>
                <w:sz w:val="28"/>
                <w:szCs w:val="28"/>
              </w:rPr>
              <w:t>ға түсу, жүгіру, ойнау, суда билеу. Жүзуді үйрету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жағдайлар болған кезде).</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Тамақтанар алдында қолды жуу, таңертең және кешке 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тазалау дағдыларын қалыптастыру.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Мәдени-гигиеналық дағдыларды жетілдіру, тамақтану, жуыну </w:t>
            </w:r>
            <w:r>
              <w:rPr>
                <w:rFonts w:ascii="Times New Roman" w:eastAsia="Times New Roman" w:hAnsi="Times New Roman" w:cs="Times New Roman"/>
                <w:sz w:val="28"/>
                <w:szCs w:val="28"/>
              </w:rPr>
              <w:lastRenderedPageBreak/>
              <w:t>кезінде қарапайым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дағдыларын қалыптастыру.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және оны ұстану туралы алғашқы түсініктер беру.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ға қызығушылықты арттыру.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605AC1" w:rsidRDefault="00F4560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дыбыстарды анық айту, дыбыстардың артикуляциясын нақтылау және бекіту.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 xml:space="preserve">қасиеттерін білдіретін, заттарды жалпы (қыс мезгілі, ауа райы,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ңа жыл, мереке, мерекелік құралдар) және ерекше белгілері бойынша жалпылаушы сөздермен байыту.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05AC1" w:rsidRDefault="00F45604">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формаларын дұрыс қолдану, ересектермен диалог құру, берілген сұрақтарды тыңдау және толық жауап беру.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605AC1" w:rsidRDefault="00F45604">
            <w:pPr>
              <w:widowControl w:val="0"/>
              <w:rPr>
                <w:sz w:val="20"/>
                <w:szCs w:val="20"/>
              </w:rPr>
            </w:pPr>
            <w:r>
              <w:rPr>
                <w:rFonts w:ascii="Times New Roman" w:eastAsia="Times New Roman" w:hAnsi="Times New Roman" w:cs="Times New Roman"/>
                <w:sz w:val="28"/>
                <w:szCs w:val="28"/>
              </w:rPr>
              <w:t>Ересектермен бірге ертегілерді, қарапайым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іністерді ойнауға, бірлескен ойындарға қатысуға ықпал ету, онда жеке репликаларды, кейіпкерлердің эмоционалды образын беруге баулу.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Тілдік дамытушы орта.</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сөздерді ажырату, оларды көпше түрде қолдануға үйрету.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05AC1" w:rsidRDefault="00F45604">
            <w:pPr>
              <w:widowControl w:val="0"/>
              <w:rPr>
                <w:sz w:val="20"/>
                <w:szCs w:val="20"/>
              </w:rPr>
            </w:pPr>
            <w:r>
              <w:rPr>
                <w:rFonts w:ascii="Times New Roman" w:eastAsia="Times New Roman" w:hAnsi="Times New Roman" w:cs="Times New Roman"/>
                <w:sz w:val="28"/>
                <w:szCs w:val="28"/>
              </w:rPr>
              <w:lastRenderedPageBreak/>
              <w:t>Ойыншықтар мен заттарды қарастыра отырып,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беруге, оларды жай сөйлемдермен сипаттап айтып беруге баулу.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 олардың кеңістікте орналасуын ажыратуға үйрету;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605AC1" w:rsidRDefault="00F45604">
            <w:pPr>
              <w:widowControl w:val="0"/>
              <w:rPr>
                <w:sz w:val="20"/>
                <w:szCs w:val="20"/>
              </w:rPr>
            </w:pPr>
            <w:r>
              <w:rPr>
                <w:rFonts w:ascii="Times New Roman" w:eastAsia="Times New Roman" w:hAnsi="Times New Roman" w:cs="Times New Roman"/>
                <w:sz w:val="28"/>
                <w:szCs w:val="28"/>
              </w:rPr>
              <w:t>Екі затты өлшемі бойынша (ұзы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w:t>
            </w:r>
            <w:r>
              <w:rPr>
                <w:rFonts w:ascii="Times New Roman" w:eastAsia="Times New Roman" w:hAnsi="Times New Roman" w:cs="Times New Roman"/>
                <w:sz w:val="28"/>
                <w:szCs w:val="28"/>
              </w:rPr>
              <w:lastRenderedPageBreak/>
              <w:t xml:space="preserve">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605AC1" w:rsidRDefault="00F45604">
            <w:pPr>
              <w:widowControl w:val="0"/>
              <w:rPr>
                <w:sz w:val="20"/>
                <w:szCs w:val="20"/>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605AC1" w:rsidRDefault="00F45604">
            <w:pPr>
              <w:widowControl w:val="0"/>
              <w:rPr>
                <w:sz w:val="20"/>
                <w:szCs w:val="20"/>
              </w:rPr>
            </w:pPr>
            <w:r>
              <w:rPr>
                <w:rFonts w:ascii="Times New Roman" w:eastAsia="Times New Roman" w:hAnsi="Times New Roman" w:cs="Times New Roman"/>
                <w:sz w:val="28"/>
                <w:szCs w:val="28"/>
              </w:rPr>
              <w:t xml:space="preserve">Құрастыру дағдыларын дамыту, негізгі құрылыс бөлшектерін: текшелер, кірпіштер, цилиндрлер, үшбұрыштар, призмаларды </w:t>
            </w:r>
            <w:r>
              <w:rPr>
                <w:rFonts w:ascii="Times New Roman" w:eastAsia="Times New Roman" w:hAnsi="Times New Roman" w:cs="Times New Roman"/>
                <w:sz w:val="28"/>
                <w:szCs w:val="28"/>
              </w:rPr>
              <w:lastRenderedPageBreak/>
              <w:t xml:space="preserve">ажырата білуге,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және қолдануға үйрету, бұрын алынған дағдыларды: төсеу, бекіту, қою қолдана отырып, жаңа ғимараттар салу.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605AC1" w:rsidRDefault="00F45604">
            <w:pPr>
              <w:widowControl w:val="0"/>
              <w:rPr>
                <w:sz w:val="20"/>
                <w:szCs w:val="20"/>
              </w:rPr>
            </w:pPr>
            <w:r>
              <w:rPr>
                <w:rFonts w:ascii="Times New Roman" w:eastAsia="Times New Roman" w:hAnsi="Times New Roman" w:cs="Times New Roman"/>
                <w:sz w:val="28"/>
                <w:szCs w:val="28"/>
              </w:rPr>
              <w:t xml:space="preserve">Сурет салу кезінде қарындашты, қылқаламды қатты қыспай, дұрыс ұстауды үйрету. Қылқаламмен бояуда оны бояуға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кептіруді үйрету.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605AC1" w:rsidRDefault="00F45604">
            <w:pPr>
              <w:widowControl w:val="0"/>
              <w:rPr>
                <w:sz w:val="20"/>
                <w:szCs w:val="20"/>
              </w:rPr>
            </w:pPr>
            <w:r>
              <w:rPr>
                <w:rFonts w:ascii="Times New Roman" w:eastAsia="Times New Roman" w:hAnsi="Times New Roman" w:cs="Times New Roman"/>
                <w:sz w:val="28"/>
                <w:szCs w:val="28"/>
              </w:rPr>
              <w:t xml:space="preserve">Кесектерді </w:t>
            </w:r>
            <w:proofErr w:type="gramStart"/>
            <w:r>
              <w:rPr>
                <w:rFonts w:ascii="Times New Roman" w:eastAsia="Times New Roman" w:hAnsi="Times New Roman" w:cs="Times New Roman"/>
                <w:sz w:val="28"/>
                <w:szCs w:val="28"/>
              </w:rPr>
              <w:t>ала</w:t>
            </w:r>
            <w:proofErr w:type="gramEnd"/>
            <w:r>
              <w:rPr>
                <w:rFonts w:ascii="Times New Roman" w:eastAsia="Times New Roman" w:hAnsi="Times New Roman" w:cs="Times New Roman"/>
                <w:sz w:val="28"/>
                <w:szCs w:val="28"/>
              </w:rPr>
              <w:t xml:space="preserve">қандарының арасында домалату, есу, жаю </w:t>
            </w:r>
            <w:r>
              <w:rPr>
                <w:rFonts w:ascii="Times New Roman" w:eastAsia="Times New Roman" w:hAnsi="Times New Roman" w:cs="Times New Roman"/>
                <w:sz w:val="28"/>
                <w:szCs w:val="28"/>
              </w:rPr>
              <w:lastRenderedPageBreak/>
              <w:t>тәсілдері арқылы заттарды мүсіндеу (ыдыстар, ойыншықтар).</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605AC1" w:rsidRDefault="00F45604">
            <w:pPr>
              <w:widowControl w:val="0"/>
              <w:rPr>
                <w:sz w:val="20"/>
                <w:szCs w:val="20"/>
              </w:rPr>
            </w:pPr>
            <w:r>
              <w:rPr>
                <w:rFonts w:ascii="Times New Roman" w:eastAsia="Times New Roman" w:hAnsi="Times New Roman" w:cs="Times New Roman"/>
                <w:sz w:val="28"/>
                <w:szCs w:val="28"/>
              </w:rPr>
              <w:t xml:space="preserve">Желімдеудің техникасын үйрету: желімді қылқаламға,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ұқият жағып алу, жаймадағы дайын үлгіге жағу, желімнің қалдықтарын сүртуге майлықты қолдану.</w:t>
            </w:r>
          </w:p>
        </w:tc>
      </w:tr>
      <w:tr w:rsidR="00605AC1">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дыбысталуын ажырата білуді жетілдіру.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қарқында әнді таза айту, сөздерді анық айту, әннің сипатын жеткізу (көңілді, созып, ойнақы айту).</w:t>
            </w:r>
          </w:p>
          <w:p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605AC1" w:rsidRDefault="00F45604">
            <w:pPr>
              <w:widowControl w:val="0"/>
              <w:rPr>
                <w:sz w:val="20"/>
                <w:szCs w:val="20"/>
              </w:rPr>
            </w:pPr>
            <w:r>
              <w:rPr>
                <w:rFonts w:ascii="Times New Roman" w:eastAsia="Times New Roman" w:hAnsi="Times New Roman" w:cs="Times New Roman"/>
                <w:sz w:val="28"/>
                <w:szCs w:val="28"/>
              </w:rPr>
              <w:lastRenderedPageBreak/>
              <w:t>Би қимылдарын орындау сапасын жақсарту: кезек-кезек екі аяқпен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аяқпен секіру. Заттармен және заттарсыз музыкалық шығарманың қарқыны мен сипатына сәйкес бір-бірден, жұппен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ғақты қимылдар орындау.</w:t>
            </w:r>
          </w:p>
        </w:tc>
      </w:tr>
    </w:tbl>
    <w:p w:rsidR="00605AC1" w:rsidRDefault="00605AC1"/>
    <w:sectPr w:rsidR="00605AC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605AC1"/>
    <w:rsid w:val="00605AC1"/>
    <w:rsid w:val="00872F4E"/>
    <w:rsid w:val="00CD7E49"/>
    <w:rsid w:val="00F45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2F4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2F4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1592</Words>
  <Characters>9078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2023-12-07T08:37:00Z</cp:lastPrinted>
  <dcterms:created xsi:type="dcterms:W3CDTF">2023-06-20T13:39:00Z</dcterms:created>
  <dcterms:modified xsi:type="dcterms:W3CDTF">2023-12-07T08:41:00Z</dcterms:modified>
</cp:coreProperties>
</file>