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A12" w:rsidRPr="00381CB6" w:rsidRDefault="007F57A3" w:rsidP="007F57A3">
      <w:pP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Тәрбиеші: Сагипова Н.Т.                                                   </w:t>
      </w:r>
      <w:r w:rsidR="00381CB6" w:rsidRPr="00381CB6">
        <w:rPr>
          <w:rFonts w:ascii="Times New Roman" w:hAnsi="Times New Roman" w:cs="Times New Roman"/>
          <w:sz w:val="28"/>
          <w:szCs w:val="28"/>
          <w:lang w:val="kk-KZ"/>
        </w:rPr>
        <w:t>Қаңтар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2A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7F57A3" w:rsidRDefault="007F57A3" w:rsidP="007F57A3">
            <w:pPr>
              <w:widowControl w:val="0"/>
              <w:jc w:val="center"/>
              <w:rPr>
                <w:rFonts w:ascii="Times New Roman" w:eastAsia="Times New Roman" w:hAnsi="Times New Roman" w:cs="Times New Roman"/>
                <w:sz w:val="28"/>
                <w:szCs w:val="28"/>
                <w:lang w:val="kk-KZ"/>
              </w:rPr>
            </w:pPr>
            <w:r w:rsidRPr="007F57A3">
              <w:rPr>
                <w:rFonts w:ascii="Times New Roman" w:eastAsia="Times New Roman" w:hAnsi="Times New Roman" w:cs="Times New Roman"/>
                <w:sz w:val="28"/>
                <w:szCs w:val="28"/>
                <w:lang w:val="kk-KZ"/>
              </w:rPr>
              <w:t>ЖШС «Жас Батыр Атырау» балабақшасы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Pr="00381CB6" w:rsidRDefault="00381C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92A12" w:rsidRDefault="007F57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22.01 - 26.01.2024</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"Тұмаудың алдын алу және емдеу жолдары" тақырыбында кеңестер беру, ата-аналармен пікір </w:t>
            </w:r>
            <w:r>
              <w:rPr>
                <w:rFonts w:ascii="Times New Roman" w:eastAsia="Times New Roman" w:hAnsi="Times New Roman" w:cs="Times New Roman"/>
                <w:sz w:val="24"/>
                <w:szCs w:val="24"/>
              </w:rPr>
              <w:lastRenderedPageBreak/>
              <w:t>алмасу.</w:t>
            </w:r>
          </w:p>
        </w:tc>
      </w:tr>
      <w:tr w:rsidR="00E92A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92A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92A12" w:rsidRDefault="00E92A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басқа </w:t>
            </w:r>
            <w:r>
              <w:rPr>
                <w:rFonts w:ascii="Times New Roman" w:eastAsia="Times New Roman" w:hAnsi="Times New Roman" w:cs="Times New Roman"/>
                <w:sz w:val="24"/>
                <w:szCs w:val="24"/>
              </w:rPr>
              <w:lastRenderedPageBreak/>
              <w:t>бөлігін тауып орналастыра білуге үйрету. Тапқырлықа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біледі?"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есте сақтауын; заттар </w:t>
            </w:r>
            <w:r>
              <w:rPr>
                <w:rFonts w:ascii="Times New Roman" w:eastAsia="Times New Roman" w:hAnsi="Times New Roman" w:cs="Times New Roman"/>
                <w:sz w:val="24"/>
                <w:szCs w:val="24"/>
              </w:rPr>
              <w:lastRenderedPageBreak/>
              <w:t>туралы білімдерін молайту; тапқырлыққа, жылдам ойлануға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байқағыштығын, </w:t>
            </w:r>
            <w:r>
              <w:rPr>
                <w:rFonts w:ascii="Times New Roman" w:eastAsia="Times New Roman" w:hAnsi="Times New Roman" w:cs="Times New Roman"/>
                <w:sz w:val="24"/>
                <w:szCs w:val="24"/>
              </w:rPr>
              <w:lastRenderedPageBreak/>
              <w:t>суретте бейнеленген заттардың ұқсастығы мен айырмашылығын таба білу іскерлігін тәрбиелеу; сөздік қорын жетілдіру: ұқсас, ә түрлі, бірдей.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Есту анализаторын </w:t>
            </w:r>
            <w:r>
              <w:rPr>
                <w:rFonts w:ascii="Times New Roman" w:eastAsia="Times New Roman" w:hAnsi="Times New Roman" w:cs="Times New Roman"/>
                <w:sz w:val="24"/>
                <w:szCs w:val="24"/>
              </w:rPr>
              <w:lastRenderedPageBreak/>
              <w:t>жаттықтыру, балалардың өз құрбы-құрдастарына достық қатынастарын, зейінін, есін, бірігіп ойнау тілектерін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(дәл осы жаттығу сол жаққа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Теріп алып </w:t>
            </w:r>
            <w:proofErr w:type="gramStart"/>
            <w:r>
              <w:rPr>
                <w:rFonts w:ascii="Times New Roman" w:eastAsia="Times New Roman" w:hAnsi="Times New Roman" w:cs="Times New Roman"/>
                <w:sz w:val="24"/>
                <w:szCs w:val="24"/>
              </w:rPr>
              <w:t>қастерлеп ,</w:t>
            </w:r>
            <w:proofErr w:type="gramEnd"/>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іс-әрекетке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"Қауырсынды тауып ал!"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"Алыста ма, жақында ма?"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"Үйдің есігін жабайық"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"Жұбын тап" дидактикалық </w:t>
            </w:r>
            <w:r>
              <w:rPr>
                <w:rFonts w:ascii="Times New Roman" w:eastAsia="Times New Roman" w:hAnsi="Times New Roman" w:cs="Times New Roman"/>
                <w:b/>
                <w:sz w:val="24"/>
                <w:szCs w:val="24"/>
              </w:rPr>
              <w:lastRenderedPageBreak/>
              <w:t>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w:t>
            </w:r>
            <w:r>
              <w:rPr>
                <w:rFonts w:ascii="Times New Roman" w:eastAsia="Times New Roman" w:hAnsi="Times New Roman" w:cs="Times New Roman"/>
                <w:sz w:val="24"/>
                <w:szCs w:val="24"/>
              </w:rPr>
              <w:lastRenderedPageBreak/>
              <w:t>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Жемшашардағы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қалыптастыру; "он" санын тану, басқа заттар жиынтығымен салыстырып, ажыратуға </w:t>
            </w:r>
            <w:r>
              <w:rPr>
                <w:rFonts w:ascii="Times New Roman" w:eastAsia="Times New Roman" w:hAnsi="Times New Roman" w:cs="Times New Roman"/>
                <w:sz w:val="24"/>
                <w:szCs w:val="24"/>
              </w:rPr>
              <w:lastRenderedPageBreak/>
              <w:t>жаттықтыруды пысықтау.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w:t>
            </w:r>
            <w:r>
              <w:rPr>
                <w:rFonts w:ascii="Times New Roman" w:eastAsia="Times New Roman" w:hAnsi="Times New Roman" w:cs="Times New Roman"/>
                <w:sz w:val="24"/>
                <w:szCs w:val="24"/>
              </w:rPr>
              <w:lastRenderedPageBreak/>
              <w:t>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кедергі заттар арасымен хоп-фитболмен жүгіруге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туралы ұғымдарын дамыту; "&gt;", "&lt;" және "=" белгілері туралы ұғымдарды қалыптастыру; заттар </w:t>
            </w:r>
            <w:r>
              <w:rPr>
                <w:rFonts w:ascii="Times New Roman" w:eastAsia="Times New Roman" w:hAnsi="Times New Roman" w:cs="Times New Roman"/>
                <w:sz w:val="24"/>
                <w:szCs w:val="24"/>
              </w:rPr>
              <w:lastRenderedPageBreak/>
              <w:t>топтамаларын өзара салыстыруда аталған белгілерді қолдануға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мағынасын түсініп </w:t>
            </w:r>
            <w:r>
              <w:rPr>
                <w:rFonts w:ascii="Times New Roman" w:eastAsia="Times New Roman" w:hAnsi="Times New Roman" w:cs="Times New Roman"/>
                <w:sz w:val="24"/>
                <w:szCs w:val="24"/>
              </w:rPr>
              <w:lastRenderedPageBreak/>
              <w:t>айта білу қабілетін қалыптастыру.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Тойбазарұлы «Құстар», «Қайтпай қалған қарлығаш». (қайталау)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қыстайтын құстарды қоректендіруге </w:t>
            </w:r>
            <w:r>
              <w:rPr>
                <w:rFonts w:ascii="Times New Roman" w:eastAsia="Times New Roman" w:hAnsi="Times New Roman" w:cs="Times New Roman"/>
                <w:sz w:val="24"/>
                <w:szCs w:val="24"/>
              </w:rPr>
              <w:lastRenderedPageBreak/>
              <w:t>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Ептілікті дамыта отырып, доғаға тигізбей жорғалап жүруді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"Құстар мен жаңбыр", </w:t>
            </w:r>
            <w:r>
              <w:rPr>
                <w:rFonts w:ascii="Times New Roman" w:eastAsia="Times New Roman" w:hAnsi="Times New Roman" w:cs="Times New Roman"/>
                <w:b/>
                <w:sz w:val="24"/>
                <w:szCs w:val="24"/>
              </w:rPr>
              <w:lastRenderedPageBreak/>
              <w:t>"Мысықтар мен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"Сауысқандар". </w:t>
            </w:r>
            <w:r>
              <w:rPr>
                <w:rFonts w:ascii="Times New Roman" w:eastAsia="Times New Roman" w:hAnsi="Times New Roman" w:cs="Times New Roman"/>
                <w:b/>
                <w:sz w:val="24"/>
                <w:szCs w:val="24"/>
              </w:rPr>
              <w:lastRenderedPageBreak/>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 </w:t>
            </w:r>
            <w:r>
              <w:rPr>
                <w:rFonts w:ascii="Times New Roman" w:eastAsia="Times New Roman" w:hAnsi="Times New Roman" w:cs="Times New Roman"/>
                <w:sz w:val="24"/>
                <w:szCs w:val="24"/>
              </w:rPr>
              <w:lastRenderedPageBreak/>
              <w:t>үйлестіруге, лақтыру қабілеттерін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Теріп алып </w:t>
            </w:r>
            <w:proofErr w:type="gramStart"/>
            <w:r>
              <w:rPr>
                <w:rFonts w:ascii="Times New Roman" w:eastAsia="Times New Roman" w:hAnsi="Times New Roman" w:cs="Times New Roman"/>
                <w:sz w:val="24"/>
                <w:szCs w:val="24"/>
              </w:rPr>
              <w:t>қастерлеп ,</w:t>
            </w:r>
            <w:proofErr w:type="gramEnd"/>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Теріп алып </w:t>
            </w:r>
            <w:proofErr w:type="gramStart"/>
            <w:r>
              <w:rPr>
                <w:rFonts w:ascii="Times New Roman" w:eastAsia="Times New Roman" w:hAnsi="Times New Roman" w:cs="Times New Roman"/>
                <w:sz w:val="24"/>
                <w:szCs w:val="24"/>
              </w:rPr>
              <w:t>қастерлеп ,</w:t>
            </w:r>
            <w:proofErr w:type="gramEnd"/>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"Аңшылар мен қояндар" қимыл-қозғалыс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деп </w:t>
            </w:r>
            <w:r>
              <w:rPr>
                <w:rFonts w:ascii="Times New Roman" w:eastAsia="Times New Roman" w:hAnsi="Times New Roman" w:cs="Times New Roman"/>
                <w:sz w:val="24"/>
                <w:szCs w:val="24"/>
              </w:rPr>
              <w:lastRenderedPageBreak/>
              <w:t>шалғында.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w:t>
            </w:r>
            <w:r>
              <w:rPr>
                <w:rFonts w:ascii="Times New Roman" w:eastAsia="Times New Roman" w:hAnsi="Times New Roman" w:cs="Times New Roman"/>
                <w:sz w:val="24"/>
                <w:szCs w:val="24"/>
              </w:rPr>
              <w:lastRenderedPageBreak/>
              <w:t>көздеп, допты аяқтарына тигізуге тырысады. "Қояндар" бір-біріне соғылмай, жылдам өз орындарына доптан қашуға тырысады.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естерінде әйгілі ертегінің мазмұнын жаңғырту, есте сақтау, ой-қиялдың, </w:t>
            </w:r>
            <w:r>
              <w:rPr>
                <w:rFonts w:ascii="Times New Roman" w:eastAsia="Times New Roman" w:hAnsi="Times New Roman" w:cs="Times New Roman"/>
                <w:sz w:val="24"/>
                <w:szCs w:val="24"/>
              </w:rPr>
              <w:lastRenderedPageBreak/>
              <w:t>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тарапын педагог өзі алады, содан соңғы жағдайларда балалардың да арасынан автордың </w:t>
            </w:r>
            <w:r>
              <w:rPr>
                <w:rFonts w:ascii="Times New Roman" w:eastAsia="Times New Roman" w:hAnsi="Times New Roman" w:cs="Times New Roman"/>
                <w:sz w:val="24"/>
                <w:szCs w:val="24"/>
              </w:rPr>
              <w:lastRenderedPageBreak/>
              <w:t>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"Шапшаңдар </w:t>
            </w:r>
            <w:r>
              <w:rPr>
                <w:rFonts w:ascii="Times New Roman" w:eastAsia="Times New Roman" w:hAnsi="Times New Roman" w:cs="Times New Roman"/>
                <w:b/>
                <w:sz w:val="24"/>
                <w:szCs w:val="24"/>
              </w:rPr>
              <w:lastRenderedPageBreak/>
              <w:t>сайысы".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Ұстайтын шоқып,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Қоқыстарды шоқиды,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құмырсқа" мысалы қойылымына </w:t>
            </w:r>
            <w:r>
              <w:rPr>
                <w:rFonts w:ascii="Times New Roman" w:eastAsia="Times New Roman" w:hAnsi="Times New Roman" w:cs="Times New Roman"/>
                <w:sz w:val="24"/>
                <w:szCs w:val="24"/>
              </w:rPr>
              <w:lastRenderedPageBreak/>
              <w:t>қатысатын кейіпкерлердің киімдері, маскалары, күрек пен сыпырғыш.</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w:t>
            </w:r>
            <w:r>
              <w:rPr>
                <w:rFonts w:ascii="Times New Roman" w:eastAsia="Times New Roman" w:hAnsi="Times New Roman" w:cs="Times New Roman"/>
                <w:sz w:val="24"/>
                <w:szCs w:val="24"/>
              </w:rPr>
              <w:lastRenderedPageBreak/>
              <w:t>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"Адасқан сандар".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w:t>
            </w:r>
            <w:r>
              <w:rPr>
                <w:rFonts w:ascii="Times New Roman" w:eastAsia="Times New Roman" w:hAnsi="Times New Roman" w:cs="Times New Roman"/>
                <w:sz w:val="24"/>
                <w:szCs w:val="24"/>
              </w:rPr>
              <w:lastRenderedPageBreak/>
              <w:t>атқаратын қызметкерлер кім болатынын өзара таңдайды. Кейіпкерлер өздеріне қажет киім үлгілерін және құралдарды алып, өз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w:t>
            </w:r>
            <w:r>
              <w:rPr>
                <w:rFonts w:ascii="Times New Roman" w:eastAsia="Times New Roman" w:hAnsi="Times New Roman" w:cs="Times New Roman"/>
                <w:sz w:val="24"/>
                <w:szCs w:val="24"/>
              </w:rPr>
              <w:lastRenderedPageBreak/>
              <w:t>үшін жауапты екенін айтуы тиіс.</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қайда </w:t>
            </w:r>
            <w:r>
              <w:rPr>
                <w:rFonts w:ascii="Times New Roman" w:eastAsia="Times New Roman" w:hAnsi="Times New Roman" w:cs="Times New Roman"/>
                <w:b/>
                <w:sz w:val="24"/>
                <w:szCs w:val="24"/>
              </w:rPr>
              <w:lastRenderedPageBreak/>
              <w:t>мекендейді?"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Жануарды және оның мекен ету ортасын білдіретін жұптарды құрастыру.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қажет заттар мен құралдар; алғашқы </w:t>
            </w:r>
            <w:r>
              <w:rPr>
                <w:rFonts w:ascii="Times New Roman" w:eastAsia="Times New Roman" w:hAnsi="Times New Roman" w:cs="Times New Roman"/>
                <w:sz w:val="24"/>
                <w:szCs w:val="24"/>
              </w:rPr>
              <w:lastRenderedPageBreak/>
              <w:t>медициналық көмек қобдишасы; ойыншық жануарлар және құстар; ойыншықтарға тор пішіндері.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w:t>
            </w:r>
            <w:r>
              <w:rPr>
                <w:rFonts w:ascii="Times New Roman" w:eastAsia="Times New Roman" w:hAnsi="Times New Roman" w:cs="Times New Roman"/>
                <w:sz w:val="24"/>
                <w:szCs w:val="24"/>
              </w:rPr>
              <w:lastRenderedPageBreak/>
              <w:t>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w:t>
            </w:r>
            <w:r>
              <w:rPr>
                <w:rFonts w:ascii="Times New Roman" w:eastAsia="Times New Roman" w:hAnsi="Times New Roman" w:cs="Times New Roman"/>
                <w:sz w:val="24"/>
                <w:szCs w:val="24"/>
              </w:rPr>
              <w:lastRenderedPageBreak/>
              <w:t>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"Суреттің тізбектегі </w:t>
            </w:r>
            <w:r>
              <w:rPr>
                <w:rFonts w:ascii="Times New Roman" w:eastAsia="Times New Roman" w:hAnsi="Times New Roman" w:cs="Times New Roman"/>
                <w:b/>
                <w:sz w:val="24"/>
                <w:szCs w:val="24"/>
              </w:rPr>
              <w:lastRenderedPageBreak/>
              <w:t>орнын тап".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түсінігінде циркте </w:t>
            </w:r>
            <w:r>
              <w:rPr>
                <w:rFonts w:ascii="Times New Roman" w:eastAsia="Times New Roman" w:hAnsi="Times New Roman" w:cs="Times New Roman"/>
                <w:sz w:val="24"/>
                <w:szCs w:val="24"/>
              </w:rPr>
              <w:lastRenderedPageBreak/>
              <w:t>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балаларды </w:t>
            </w:r>
            <w:r>
              <w:rPr>
                <w:rFonts w:ascii="Times New Roman" w:eastAsia="Times New Roman" w:hAnsi="Times New Roman" w:cs="Times New Roman"/>
                <w:sz w:val="24"/>
                <w:szCs w:val="24"/>
              </w:rPr>
              <w:lastRenderedPageBreak/>
              <w:t>орындықтарға шақырады.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w:t>
            </w:r>
            <w:r>
              <w:rPr>
                <w:rFonts w:ascii="Times New Roman" w:eastAsia="Times New Roman" w:hAnsi="Times New Roman" w:cs="Times New Roman"/>
                <w:sz w:val="24"/>
                <w:szCs w:val="24"/>
              </w:rPr>
              <w:lastRenderedPageBreak/>
              <w:t>болуы, өнерпаздардың шеберлігі мен тынымсыз еңбегінің арқасында болады.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w:t>
            </w:r>
            <w:r>
              <w:rPr>
                <w:rFonts w:ascii="Times New Roman" w:eastAsia="Times New Roman" w:hAnsi="Times New Roman" w:cs="Times New Roman"/>
                <w:sz w:val="24"/>
                <w:szCs w:val="24"/>
              </w:rPr>
              <w:lastRenderedPageBreak/>
              <w:t>лабиринт (гүл мен шелек) беріледі, балалар тез-тез орындап шығады.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реттік қағаздан жасалған тәрелкені жазық қағаз бетіне жапсырып, қағаздан </w:t>
            </w:r>
            <w:r>
              <w:rPr>
                <w:rFonts w:ascii="Times New Roman" w:eastAsia="Times New Roman" w:hAnsi="Times New Roman" w:cs="Times New Roman"/>
                <w:sz w:val="24"/>
                <w:szCs w:val="24"/>
              </w:rPr>
              <w:lastRenderedPageBreak/>
              <w:t>бұзау дайындамаларын тәрелкеге тиістіріп жапсыруға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қашан болады?"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жыл мезгілдерін толық ажырата білуге, жыл мезгілдеріндегі </w:t>
            </w:r>
            <w:r>
              <w:rPr>
                <w:rFonts w:ascii="Times New Roman" w:eastAsia="Times New Roman" w:hAnsi="Times New Roman" w:cs="Times New Roman"/>
                <w:sz w:val="24"/>
                <w:szCs w:val="24"/>
              </w:rPr>
              <w:lastRenderedPageBreak/>
              <w:t>әртүрлі өзгерістерді табуға, суреттер бойынша жұмыс жасай білуге үйрету. Сөздік қорын байыту.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ермексазды домалату, созу, қайшының көмегімен </w:t>
            </w:r>
            <w:r>
              <w:rPr>
                <w:rFonts w:ascii="Times New Roman" w:eastAsia="Times New Roman" w:hAnsi="Times New Roman" w:cs="Times New Roman"/>
                <w:sz w:val="24"/>
                <w:szCs w:val="24"/>
              </w:rPr>
              <w:lastRenderedPageBreak/>
              <w:t>ойық жасау арқылы тиінге арналған жаңғақ жасауға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бір-біріне ұқсас, бірақ бірнеше өзгешеліктері бар суреттерден </w:t>
            </w:r>
            <w:r>
              <w:rPr>
                <w:rFonts w:ascii="Times New Roman" w:eastAsia="Times New Roman" w:hAnsi="Times New Roman" w:cs="Times New Roman"/>
                <w:sz w:val="24"/>
                <w:szCs w:val="24"/>
              </w:rPr>
              <w:lastRenderedPageBreak/>
              <w:t>айырмашылықтарын табуды ұсыныңыз.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E92A12" w:rsidRDefault="00E92A12"/>
    <w:sectPr w:rsidR="00E92A1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12"/>
    <w:rsid w:val="00381CB6"/>
    <w:rsid w:val="007F57A3"/>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FC73"/>
  <w15:docId w15:val="{6D89EB93-9CFA-4F14-B3E6-D3B7950E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F57A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5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4498</Words>
  <Characters>25640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5</cp:revision>
  <cp:lastPrinted>2024-01-22T17:42:00Z</cp:lastPrinted>
  <dcterms:created xsi:type="dcterms:W3CDTF">2023-05-23T18:58:00Z</dcterms:created>
  <dcterms:modified xsi:type="dcterms:W3CDTF">2024-01-22T17:44:00Z</dcterms:modified>
</cp:coreProperties>
</file>