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C4E7D" w:rsidRDefault="001C4E7D">
      <w:pPr>
        <w:spacing w:line="273" w:lineRule="auto"/>
        <w:rPr>
          <w:rFonts w:ascii="Times New Roman" w:eastAsia="Times New Roman" w:hAnsi="Times New Roman" w:cs="Times New Roman"/>
          <w:sz w:val="28"/>
          <w:szCs w:val="28"/>
          <w:highlight w:val="white"/>
        </w:rPr>
      </w:pPr>
    </w:p>
    <w:p w:rsidR="001C4E7D" w:rsidRDefault="00DC1D26">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1C4E7D" w:rsidRPr="00DC1D26" w:rsidRDefault="00DC1D26">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«Жұлдыз»</w:t>
      </w:r>
    </w:p>
    <w:p w:rsidR="001C4E7D" w:rsidRDefault="00DC1D26">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5-6 жас.</w:t>
      </w:r>
    </w:p>
    <w:p w:rsidR="001C4E7D" w:rsidRDefault="00DC1D2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қыргүйек айы, 2022-2023 оқу жылы.</w:t>
      </w:r>
    </w:p>
    <w:p w:rsidR="001C4E7D" w:rsidRDefault="001C4E7D">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4935"/>
        <w:gridCol w:w="5985"/>
      </w:tblGrid>
      <w:tr w:rsidR="001C4E7D">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4E7D" w:rsidRDefault="00DC1D2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9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598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w:t>
            </w:r>
            <w:bookmarkStart w:id="0" w:name="_GoBack"/>
            <w:bookmarkEnd w:id="0"/>
            <w:r>
              <w:rPr>
                <w:rFonts w:ascii="Times New Roman" w:eastAsia="Times New Roman" w:hAnsi="Times New Roman" w:cs="Times New Roman"/>
                <w:b/>
                <w:sz w:val="28"/>
                <w:szCs w:val="28"/>
              </w:rPr>
              <w:t>ан іс-ә</w:t>
            </w:r>
            <w:r>
              <w:rPr>
                <w:rFonts w:ascii="Times New Roman" w:eastAsia="Times New Roman" w:hAnsi="Times New Roman" w:cs="Times New Roman"/>
                <w:b/>
                <w:sz w:val="28"/>
                <w:szCs w:val="28"/>
              </w:rPr>
              <w:t>рекеттің міндеттері</w:t>
            </w:r>
          </w:p>
        </w:tc>
      </w:tr>
      <w:tr w:rsidR="001C4E7D">
        <w:tc>
          <w:tcPr>
            <w:tcW w:w="303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9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Дене шынықтыру</w:t>
            </w:r>
          </w:p>
        </w:tc>
        <w:tc>
          <w:tcPr>
            <w:tcW w:w="59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w:t>
            </w:r>
            <w:r>
              <w:rPr>
                <w:rFonts w:ascii="Times New Roman" w:eastAsia="Times New Roman" w:hAnsi="Times New Roman" w:cs="Times New Roman"/>
                <w:sz w:val="28"/>
                <w:szCs w:val="28"/>
              </w:rPr>
              <w:t xml:space="preserve"> дұрыс дамуына, қимылдарының үйлесімділігіне, жалпақ табандылықтың аладын-алуға </w:t>
            </w:r>
            <w:r>
              <w:rPr>
                <w:rFonts w:ascii="Times New Roman" w:eastAsia="Times New Roman" w:hAnsi="Times New Roman" w:cs="Times New Roman"/>
                <w:sz w:val="28"/>
                <w:szCs w:val="28"/>
              </w:rPr>
              <w:lastRenderedPageBreak/>
              <w:t>медициналық- педагогикалық бақылау жүргізу;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Сапта бір қатармен, аяқтың ұшымен, өкшемен жүру; тізеде</w:t>
            </w:r>
            <w:r>
              <w:rPr>
                <w:rFonts w:ascii="Times New Roman" w:eastAsia="Times New Roman" w:hAnsi="Times New Roman" w:cs="Times New Roman"/>
                <w:sz w:val="28"/>
                <w:szCs w:val="28"/>
              </w:rPr>
              <w:t>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жүгіру: шашы</w:t>
            </w:r>
            <w:r>
              <w:rPr>
                <w:rFonts w:ascii="Times New Roman" w:eastAsia="Times New Roman" w:hAnsi="Times New Roman" w:cs="Times New Roman"/>
                <w:sz w:val="28"/>
                <w:szCs w:val="28"/>
              </w:rPr>
              <w:t>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w:t>
            </w:r>
            <w:r>
              <w:rPr>
                <w:rFonts w:ascii="Times New Roman" w:eastAsia="Times New Roman" w:hAnsi="Times New Roman" w:cs="Times New Roman"/>
                <w:sz w:val="28"/>
                <w:szCs w:val="28"/>
              </w:rPr>
              <w:lastRenderedPageBreak/>
              <w:t>тізе бүге отырып жүру. Қарапайым музык</w:t>
            </w:r>
            <w:r>
              <w:rPr>
                <w:rFonts w:ascii="Times New Roman" w:eastAsia="Times New Roman" w:hAnsi="Times New Roman" w:cs="Times New Roman"/>
                <w:sz w:val="28"/>
                <w:szCs w:val="28"/>
              </w:rPr>
              <w:t>а ырғағына сай қолды шапалақтау. Түзу бағытта шоқырақтап жүру. Жұптасып, шеңбер бойымен қозғалу.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w:t>
            </w:r>
            <w:r>
              <w:rPr>
                <w:rFonts w:ascii="Times New Roman" w:eastAsia="Times New Roman" w:hAnsi="Times New Roman" w:cs="Times New Roman"/>
                <w:sz w:val="28"/>
                <w:szCs w:val="28"/>
              </w:rPr>
              <w:t>рі: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w:t>
            </w:r>
            <w:r>
              <w:rPr>
                <w:rFonts w:ascii="Times New Roman" w:eastAsia="Times New Roman" w:hAnsi="Times New Roman" w:cs="Times New Roman"/>
                <w:sz w:val="28"/>
                <w:szCs w:val="28"/>
              </w:rPr>
              <w:t>тыру-шынықтыру шаралары.</w:t>
            </w:r>
          </w:p>
          <w:p w:rsidR="001C4E7D" w:rsidRDefault="00DC1D26">
            <w:pPr>
              <w:widowControl w:val="0"/>
              <w:rPr>
                <w:sz w:val="20"/>
                <w:szCs w:val="20"/>
              </w:rPr>
            </w:pPr>
            <w:r>
              <w:rPr>
                <w:rFonts w:ascii="Times New Roman" w:eastAsia="Times New Roman" w:hAnsi="Times New Roman" w:cs="Times New Roman"/>
                <w:sz w:val="28"/>
                <w:szCs w:val="28"/>
              </w:rPr>
              <w:t xml:space="preserve">Балалардың қарапайым су шараларын жүргізудің дербес дағдыларын бекіту. Ертеңгілік гимнастиканы таза ауада (10-12 минут) </w:t>
            </w:r>
            <w:r>
              <w:rPr>
                <w:rFonts w:ascii="Times New Roman" w:eastAsia="Times New Roman" w:hAnsi="Times New Roman" w:cs="Times New Roman"/>
                <w:sz w:val="28"/>
                <w:szCs w:val="28"/>
              </w:rPr>
              <w:lastRenderedPageBreak/>
              <w:t>орындауға қызығушылықтарын ояту. Дене бітімін және аяқ өкшелерінің нығаюын қалыптастыру.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Сөйлеуді дамыту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w:t>
            </w:r>
            <w:r>
              <w:rPr>
                <w:rFonts w:ascii="Times New Roman" w:eastAsia="Times New Roman" w:hAnsi="Times New Roman" w:cs="Times New Roman"/>
                <w:sz w:val="28"/>
                <w:szCs w:val="28"/>
              </w:rPr>
              <w:t>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есімдермен, етістіктермен, сын есімдермен, сан есімдермен, үстеулермен, жұрнақтар және жалғаулармен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жасау және қолдану біліктерін, етіс</w:t>
            </w:r>
            <w:r>
              <w:rPr>
                <w:rFonts w:ascii="Times New Roman" w:eastAsia="Times New Roman" w:hAnsi="Times New Roman" w:cs="Times New Roman"/>
                <w:sz w:val="28"/>
                <w:szCs w:val="28"/>
              </w:rPr>
              <w:t>тіктерді жалғаулармен қолдану, тілдік этикетті, жай және күрделі сөйлемдерді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тыңдау және тілді түсіну дағдыларын </w:t>
            </w:r>
            <w:r>
              <w:rPr>
                <w:rFonts w:ascii="Times New Roman" w:eastAsia="Times New Roman" w:hAnsi="Times New Roman" w:cs="Times New Roman"/>
                <w:sz w:val="28"/>
                <w:szCs w:val="28"/>
              </w:rPr>
              <w:lastRenderedPageBreak/>
              <w:t>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r>
              <w:rPr>
                <w:rFonts w:ascii="Times New Roman" w:eastAsia="Times New Roman" w:hAnsi="Times New Roman" w:cs="Times New Roman"/>
                <w:sz w:val="28"/>
                <w:szCs w:val="28"/>
              </w:rPr>
              <w:t>.</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қызметі.</w:t>
            </w:r>
          </w:p>
          <w:p w:rsidR="001C4E7D" w:rsidRDefault="00DC1D26">
            <w:pPr>
              <w:widowControl w:val="0"/>
              <w:rPr>
                <w:sz w:val="20"/>
                <w:szCs w:val="20"/>
              </w:rPr>
            </w:pPr>
            <w:r>
              <w:rPr>
                <w:rFonts w:ascii="Times New Roman" w:eastAsia="Times New Roman" w:hAnsi="Times New Roman" w:cs="Times New Roman"/>
                <w:sz w:val="28"/>
                <w:szCs w:val="28"/>
              </w:rPr>
              <w:t xml:space="preserve">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w:t>
            </w:r>
            <w:r>
              <w:rPr>
                <w:rFonts w:ascii="Times New Roman" w:eastAsia="Times New Roman" w:hAnsi="Times New Roman" w:cs="Times New Roman"/>
                <w:sz w:val="28"/>
                <w:szCs w:val="28"/>
              </w:rPr>
              <w:t>эпитеттерді, салыстыруларды қолдану.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Көркем әдебиет</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w:t>
            </w:r>
            <w:r>
              <w:rPr>
                <w:rFonts w:ascii="Times New Roman" w:eastAsia="Times New Roman" w:hAnsi="Times New Roman" w:cs="Times New Roman"/>
                <w:sz w:val="28"/>
                <w:szCs w:val="28"/>
              </w:rPr>
              <w:t xml:space="preserve">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w:t>
            </w:r>
            <w:r>
              <w:rPr>
                <w:rFonts w:ascii="Times New Roman" w:eastAsia="Times New Roman" w:hAnsi="Times New Roman" w:cs="Times New Roman"/>
                <w:sz w:val="28"/>
                <w:szCs w:val="28"/>
              </w:rPr>
              <w:lastRenderedPageBreak/>
              <w:t>әдебиеті шығармалары негізінде түсінік беру.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Сауат ашу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дыбыстық құрылымы әртүрлі үш және төрт дыбыстардан тұратын сөздерге дыбыстық талдау жасауды жетілдіру;</w:t>
            </w:r>
          </w:p>
          <w:p w:rsidR="001C4E7D" w:rsidRDefault="00DC1D26">
            <w:pPr>
              <w:widowControl w:val="0"/>
              <w:rPr>
                <w:sz w:val="20"/>
                <w:szCs w:val="20"/>
              </w:rPr>
            </w:pPr>
            <w:r>
              <w:rPr>
                <w:rFonts w:ascii="Times New Roman" w:eastAsia="Times New Roman" w:hAnsi="Times New Roman" w:cs="Times New Roman"/>
                <w:sz w:val="28"/>
                <w:szCs w:val="28"/>
              </w:rPr>
              <w:t>2) сөйлем туралы бастапқы түсініктерін қалыптастыру (грамматикалық анықтамасыз).</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Қазақ тілі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Сөздік </w:t>
            </w:r>
            <w:r>
              <w:rPr>
                <w:rFonts w:ascii="Times New Roman" w:eastAsia="Times New Roman" w:hAnsi="Times New Roman" w:cs="Times New Roman"/>
                <w:sz w:val="28"/>
                <w:szCs w:val="28"/>
              </w:rPr>
              <w:t>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белгілерін (түсі, көлемі), з</w:t>
            </w:r>
            <w:r>
              <w:rPr>
                <w:rFonts w:ascii="Times New Roman" w:eastAsia="Times New Roman" w:hAnsi="Times New Roman" w:cs="Times New Roman"/>
                <w:sz w:val="28"/>
                <w:szCs w:val="28"/>
              </w:rPr>
              <w:t xml:space="preserve">аттармен орындалатын әрекеттерді білдіретін сөздерді </w:t>
            </w:r>
            <w:r>
              <w:rPr>
                <w:rFonts w:ascii="Times New Roman" w:eastAsia="Times New Roman" w:hAnsi="Times New Roman" w:cs="Times New Roman"/>
                <w:sz w:val="28"/>
                <w:szCs w:val="28"/>
              </w:rPr>
              <w:lastRenderedPageBreak/>
              <w:t>айтуды және түсінуді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w:t>
            </w:r>
            <w:r>
              <w:rPr>
                <w:rFonts w:ascii="Times New Roman" w:eastAsia="Times New Roman" w:hAnsi="Times New Roman" w:cs="Times New Roman"/>
                <w:sz w:val="28"/>
                <w:szCs w:val="28"/>
              </w:rPr>
              <w:t>нуді үйрету және сөздерді өзара байланыстыру дағдысын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 жекеше және көпше түрде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қарапайым сұрақтар қоюды және оларға қарапайым сөйлемдермен жауап беруді, диалогқа қатысуды </w:t>
            </w:r>
            <w:r>
              <w:rPr>
                <w:rFonts w:ascii="Times New Roman" w:eastAsia="Times New Roman" w:hAnsi="Times New Roman" w:cs="Times New Roman"/>
                <w:sz w:val="28"/>
                <w:szCs w:val="28"/>
              </w:rPr>
              <w:t>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тұратын жерін (қала, ауыл) атауды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p w:rsidR="001C4E7D" w:rsidRDefault="001C4E7D">
            <w:pPr>
              <w:widowControl w:val="0"/>
              <w:rPr>
                <w:rFonts w:ascii="Times New Roman" w:eastAsia="Times New Roman" w:hAnsi="Times New Roman" w:cs="Times New Roman"/>
                <w:sz w:val="28"/>
                <w:szCs w:val="28"/>
              </w:rPr>
            </w:pP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Математика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Сандар түрлі жиындардың көрсеткіштері екендігі және жиын түрлі элементтерден </w:t>
            </w:r>
            <w:r>
              <w:rPr>
                <w:rFonts w:ascii="Times New Roman" w:eastAsia="Times New Roman" w:hAnsi="Times New Roman" w:cs="Times New Roman"/>
                <w:sz w:val="28"/>
                <w:szCs w:val="28"/>
              </w:rPr>
              <w:lastRenderedPageBreak/>
              <w:t>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санау.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w:t>
            </w:r>
            <w:r>
              <w:rPr>
                <w:rFonts w:ascii="Times New Roman" w:eastAsia="Times New Roman" w:hAnsi="Times New Roman" w:cs="Times New Roman"/>
                <w:sz w:val="28"/>
                <w:szCs w:val="28"/>
              </w:rPr>
              <w:t>тикалық терминдерді қолдана білуді, 6 саны көлеміндегі сан мен цифр</w:t>
            </w:r>
          </w:p>
          <w:p w:rsidR="001C4E7D" w:rsidRDefault="00DC1D26">
            <w:pPr>
              <w:widowControl w:val="0"/>
              <w:rPr>
                <w:sz w:val="20"/>
                <w:szCs w:val="20"/>
              </w:rPr>
            </w:pPr>
            <w:r>
              <w:rPr>
                <w:rFonts w:ascii="Times New Roman" w:eastAsia="Times New Roman" w:hAnsi="Times New Roman" w:cs="Times New Roman"/>
                <w:sz w:val="28"/>
                <w:szCs w:val="28"/>
              </w:rPr>
              <w:t xml:space="preserve">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w:t>
            </w:r>
            <w:r>
              <w:rPr>
                <w:rFonts w:ascii="Times New Roman" w:eastAsia="Times New Roman" w:hAnsi="Times New Roman" w:cs="Times New Roman"/>
                <w:sz w:val="28"/>
                <w:szCs w:val="28"/>
              </w:rPr>
              <w:t>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1C4E7D" w:rsidRDefault="00DC1D26">
            <w:pPr>
              <w:widowControl w:val="0"/>
              <w:rPr>
                <w:sz w:val="20"/>
                <w:szCs w:val="20"/>
              </w:rPr>
            </w:pPr>
            <w:r>
              <w:rPr>
                <w:rFonts w:ascii="Times New Roman" w:eastAsia="Times New Roman" w:hAnsi="Times New Roman" w:cs="Times New Roman"/>
                <w:sz w:val="28"/>
                <w:szCs w:val="28"/>
              </w:rPr>
              <w:t xml:space="preserve">Табиғаттағы маусымдық өзгерістер. Күзде </w:t>
            </w:r>
            <w:r>
              <w:rPr>
                <w:rFonts w:ascii="Times New Roman" w:eastAsia="Times New Roman" w:hAnsi="Times New Roman" w:cs="Times New Roman"/>
                <w:sz w:val="28"/>
                <w:szCs w:val="28"/>
              </w:rPr>
              <w:lastRenderedPageBreak/>
              <w:t>табиғаттағы</w:t>
            </w:r>
            <w:r>
              <w:rPr>
                <w:rFonts w:ascii="Times New Roman" w:eastAsia="Times New Roman" w:hAnsi="Times New Roman" w:cs="Times New Roman"/>
                <w:sz w:val="28"/>
                <w:szCs w:val="28"/>
              </w:rPr>
              <w:t xml:space="preserve"> маусымдық өзгерістерді байқауға, айырмашылықтарын ажырата білуге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Құрастыру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конструктор бөлшектерінен құрастыру. Құрастыру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бөлшектерінің негізгі бөліктерін және оған тән бөлшектерін анықтай білуге үйрету. 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болашақта жасалатын құрылысты талдай білу, оларды орындау реттілігін белгілеу және оның негізінде нысан жасау;</w:t>
            </w:r>
          </w:p>
          <w:p w:rsidR="001C4E7D" w:rsidRDefault="00DC1D26">
            <w:pPr>
              <w:widowControl w:val="0"/>
              <w:rPr>
                <w:sz w:val="20"/>
                <w:szCs w:val="20"/>
              </w:rPr>
            </w:pPr>
            <w:r>
              <w:rPr>
                <w:rFonts w:ascii="Times New Roman" w:eastAsia="Times New Roman" w:hAnsi="Times New Roman" w:cs="Times New Roman"/>
                <w:sz w:val="28"/>
                <w:szCs w:val="28"/>
              </w:rPr>
              <w:t>2) шамасы бойынша әртүрлі құ</w:t>
            </w:r>
            <w:r>
              <w:rPr>
                <w:rFonts w:ascii="Times New Roman" w:eastAsia="Times New Roman" w:hAnsi="Times New Roman" w:cs="Times New Roman"/>
                <w:sz w:val="28"/>
                <w:szCs w:val="28"/>
              </w:rPr>
              <w:t>рылыстардың нұсқаларын жасай білу;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Сурет салу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w:t>
            </w:r>
            <w:r>
              <w:rPr>
                <w:rFonts w:ascii="Times New Roman" w:eastAsia="Times New Roman" w:hAnsi="Times New Roman" w:cs="Times New Roman"/>
                <w:sz w:val="28"/>
                <w:szCs w:val="28"/>
              </w:rPr>
              <w:t>тобус; серуен мен саяхат кезінде алған әсерлерін суретте бейнелеу;</w:t>
            </w:r>
          </w:p>
          <w:p w:rsidR="001C4E7D" w:rsidRDefault="00DC1D26">
            <w:pPr>
              <w:widowControl w:val="0"/>
              <w:rPr>
                <w:sz w:val="20"/>
                <w:szCs w:val="20"/>
              </w:rPr>
            </w:pPr>
            <w:r>
              <w:rPr>
                <w:rFonts w:ascii="Times New Roman" w:eastAsia="Times New Roman" w:hAnsi="Times New Roman" w:cs="Times New Roman"/>
                <w:sz w:val="28"/>
                <w:szCs w:val="28"/>
              </w:rPr>
              <w:t xml:space="preserve">2) пішіндер туралы білімдеріне сүйене отырып, </w:t>
            </w:r>
            <w:r>
              <w:rPr>
                <w:rFonts w:ascii="Times New Roman" w:eastAsia="Times New Roman" w:hAnsi="Times New Roman" w:cs="Times New Roman"/>
                <w:sz w:val="28"/>
                <w:szCs w:val="28"/>
              </w:rPr>
              <w:lastRenderedPageBreak/>
              <w:t>негізгі пішінін, заттар мен олардың бөліктерінің үйлесімділігін нақты беруге, бөліктердің салыстырмалы көлемі мен орналасуына, түстер туралы бі</w:t>
            </w:r>
            <w:r>
              <w:rPr>
                <w:rFonts w:ascii="Times New Roman" w:eastAsia="Times New Roman" w:hAnsi="Times New Roman" w:cs="Times New Roman"/>
                <w:sz w:val="28"/>
                <w:szCs w:val="28"/>
              </w:rPr>
              <w:t>ліміне сүйене отырып, заттардың түстеріне, өз талғамымен түстерді таңдауға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Мүсіндеу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затқа қарап немесе көз алдарына елестету арқылы көлемі мен пішіні әртүрлі таныс заттарды, көкөністер</w:t>
            </w:r>
            <w:r>
              <w:rPr>
                <w:rFonts w:ascii="Times New Roman" w:eastAsia="Times New Roman" w:hAnsi="Times New Roman" w:cs="Times New Roman"/>
                <w:sz w:val="28"/>
                <w:szCs w:val="28"/>
              </w:rPr>
              <w:t xml:space="preserve"> мен жемістерге тән ерекше бөліктерді бейнелеуде барлық қол білектері мен саусақтарын дұрыс қозғалту техникасын сақтай отырып, мүсіндеуге;</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қарапайым қатынастарды сақтай отырып адам мен жануарлардың пішінін мүсіндеуге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көшеде, үйде және балабақшада көрген заттарын бейнелей отырып, елестету арқылы мүсіндеу.</w:t>
            </w:r>
          </w:p>
          <w:p w:rsidR="001C4E7D" w:rsidRDefault="00DC1D26">
            <w:pPr>
              <w:widowControl w:val="0"/>
              <w:rPr>
                <w:sz w:val="20"/>
                <w:szCs w:val="20"/>
              </w:rPr>
            </w:pPr>
            <w:r>
              <w:rPr>
                <w:rFonts w:ascii="Times New Roman" w:eastAsia="Times New Roman" w:hAnsi="Times New Roman" w:cs="Times New Roman"/>
                <w:sz w:val="28"/>
                <w:szCs w:val="28"/>
              </w:rPr>
              <w:t xml:space="preserve">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w:t>
            </w:r>
            <w:r>
              <w:rPr>
                <w:rFonts w:ascii="Times New Roman" w:eastAsia="Times New Roman" w:hAnsi="Times New Roman" w:cs="Times New Roman"/>
                <w:sz w:val="28"/>
                <w:szCs w:val="28"/>
              </w:rPr>
              <w:lastRenderedPageBreak/>
              <w:t>ү</w:t>
            </w:r>
            <w:r>
              <w:rPr>
                <w:rFonts w:ascii="Times New Roman" w:eastAsia="Times New Roman" w:hAnsi="Times New Roman" w:cs="Times New Roman"/>
                <w:sz w:val="28"/>
                <w:szCs w:val="28"/>
              </w:rPr>
              <w:t>стінен тегістеуге және кескішті қолдануға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Жапсыру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w:t>
            </w:r>
            <w:r>
              <w:rPr>
                <w:rFonts w:ascii="Times New Roman" w:eastAsia="Times New Roman" w:hAnsi="Times New Roman" w:cs="Times New Roman"/>
                <w:sz w:val="28"/>
                <w:szCs w:val="28"/>
              </w:rPr>
              <w:t>шіндерді қиып 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екіге бүктелген қағаздан, түрлі қатпарлы бейнелерді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қатпарланып бүктелген қағаздан бірдей бірнеше пішіндерді және екіге бүктелген қағаздан симметриялы пішіндегі заттарды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елестету бойынша бірнеше бөліктерден заттар жасауды;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жырту тәсілімен жапсыруды.</w:t>
            </w:r>
          </w:p>
          <w:p w:rsidR="001C4E7D" w:rsidRDefault="00DC1D26">
            <w:pPr>
              <w:widowControl w:val="0"/>
              <w:rPr>
                <w:sz w:val="20"/>
                <w:szCs w:val="20"/>
              </w:rPr>
            </w:pPr>
            <w:r>
              <w:rPr>
                <w:rFonts w:ascii="Times New Roman" w:eastAsia="Times New Roman" w:hAnsi="Times New Roman" w:cs="Times New Roman"/>
                <w:sz w:val="28"/>
                <w:szCs w:val="28"/>
              </w:rPr>
              <w:t>Қағаздан дайындалған тікбұрыштардан дөңгелек пішіндерді қиып алу, заттарды бірнеше бөліктерден бейнелей білуді бекіту.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Музыка</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w:t>
            </w:r>
            <w:proofErr w:type="gramStart"/>
            <w:r>
              <w:rPr>
                <w:rFonts w:ascii="Times New Roman" w:eastAsia="Times New Roman" w:hAnsi="Times New Roman" w:cs="Times New Roman"/>
                <w:sz w:val="28"/>
                <w:szCs w:val="28"/>
              </w:rPr>
              <w:t>айту.Қазақтың</w:t>
            </w:r>
            <w:proofErr w:type="gramEnd"/>
            <w:r>
              <w:rPr>
                <w:rFonts w:ascii="Times New Roman" w:eastAsia="Times New Roman" w:hAnsi="Times New Roman" w:cs="Times New Roman"/>
                <w:sz w:val="28"/>
                <w:szCs w:val="28"/>
              </w:rPr>
              <w:t xml:space="preserve"> ұлттық аспабының дыбысталуымен таныстыру. Ұлттық, домбырада және</w:t>
            </w:r>
            <w:r>
              <w:rPr>
                <w:rFonts w:ascii="Times New Roman" w:eastAsia="Times New Roman" w:hAnsi="Times New Roman" w:cs="Times New Roman"/>
                <w:sz w:val="28"/>
                <w:szCs w:val="28"/>
              </w:rPr>
              <w:t xml:space="preserve"> қобызда орындалатын "күй" жанрымен таныстыру, күйші-композитор: күйші Құрманғазының, қобызшы Қорқыттың шығармашылығымен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Дауысы мен есту қабілеттерін дамытуға арналған жаттығуларда қиын емес әуендерді 2–3 жақын үндестікте дауысын дәл ке</w:t>
            </w:r>
            <w:r>
              <w:rPr>
                <w:rFonts w:ascii="Times New Roman" w:eastAsia="Times New Roman" w:hAnsi="Times New Roman" w:cs="Times New Roman"/>
                <w:sz w:val="28"/>
                <w:szCs w:val="28"/>
              </w:rPr>
              <w:t>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сипатын қабылдау, дауысын дұрыс келтіріп орындау, ырғақтық бейнесі мен динамикасын дәл беру, ән</w:t>
            </w:r>
            <w:r>
              <w:rPr>
                <w:rFonts w:ascii="Times New Roman" w:eastAsia="Times New Roman" w:hAnsi="Times New Roman" w:cs="Times New Roman"/>
                <w:sz w:val="28"/>
                <w:szCs w:val="28"/>
              </w:rPr>
              <w:t xml:space="preserve">нің кіріспесін, басын, қайырмасын ажырату. Мерекелік әннің шаттық көңілін көңілді жеткізіп, жеңіл, ширақ дауыспен </w:t>
            </w:r>
            <w:r>
              <w:rPr>
                <w:rFonts w:ascii="Times New Roman" w:eastAsia="Times New Roman" w:hAnsi="Times New Roman" w:cs="Times New Roman"/>
                <w:sz w:val="28"/>
                <w:szCs w:val="28"/>
              </w:rPr>
              <w:lastRenderedPageBreak/>
              <w:t>шумақтардың соңын жұмсартып айту. Қазақ халқының музыкасын қабылдау.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w:t>
            </w:r>
            <w:r>
              <w:rPr>
                <w:rFonts w:ascii="Times New Roman" w:eastAsia="Times New Roman" w:hAnsi="Times New Roman" w:cs="Times New Roman"/>
                <w:sz w:val="28"/>
                <w:szCs w:val="28"/>
              </w:rPr>
              <w:t>ның ширақ сипатын жеңіл, ырғақты жүгіріспен беру жаттығуларын орындау.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w:t>
            </w:r>
            <w:r>
              <w:rPr>
                <w:rFonts w:ascii="Times New Roman" w:eastAsia="Times New Roman" w:hAnsi="Times New Roman" w:cs="Times New Roman"/>
                <w:sz w:val="28"/>
                <w:szCs w:val="28"/>
              </w:rPr>
              <w:t>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би сипатын сезіну, би қимылдарының элементтерін орындау, </w:t>
            </w:r>
            <w:r>
              <w:rPr>
                <w:rFonts w:ascii="Times New Roman" w:eastAsia="Times New Roman" w:hAnsi="Times New Roman" w:cs="Times New Roman"/>
                <w:sz w:val="28"/>
                <w:szCs w:val="28"/>
              </w:rPr>
              <w:t>халық биін үйрену арқылы көркем мұраның кейбір элементтерімен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ойдан </w:t>
            </w:r>
            <w:r>
              <w:rPr>
                <w:rFonts w:ascii="Times New Roman" w:eastAsia="Times New Roman" w:hAnsi="Times New Roman" w:cs="Times New Roman"/>
                <w:sz w:val="28"/>
                <w:szCs w:val="28"/>
              </w:rPr>
              <w:lastRenderedPageBreak/>
              <w:t>би шығару іскерліктерін дамыту, мәтінге сәйкес әнді жеке сахналау мен шығармашылық тапсырмаларды орындауға баулу.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w:t>
            </w:r>
            <w:r>
              <w:rPr>
                <w:rFonts w:ascii="Times New Roman" w:eastAsia="Times New Roman" w:hAnsi="Times New Roman" w:cs="Times New Roman"/>
                <w:sz w:val="28"/>
                <w:szCs w:val="28"/>
              </w:rPr>
              <w:t>ң музыкалық аспаптарында ойнау.</w:t>
            </w:r>
          </w:p>
          <w:p w:rsidR="001C4E7D" w:rsidRDefault="00DC1D26">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w:t>
            </w:r>
            <w:r>
              <w:rPr>
                <w:rFonts w:ascii="Times New Roman" w:eastAsia="Times New Roman" w:hAnsi="Times New Roman" w:cs="Times New Roman"/>
                <w:sz w:val="28"/>
                <w:szCs w:val="28"/>
              </w:rPr>
              <w:t>уға үйрету.</w:t>
            </w:r>
          </w:p>
        </w:tc>
      </w:tr>
    </w:tbl>
    <w:p w:rsidR="001C4E7D" w:rsidRDefault="001C4E7D">
      <w:pPr>
        <w:rPr>
          <w:rFonts w:ascii="Times New Roman" w:eastAsia="Times New Roman" w:hAnsi="Times New Roman" w:cs="Times New Roman"/>
          <w:sz w:val="28"/>
          <w:szCs w:val="28"/>
          <w:highlight w:val="white"/>
        </w:rPr>
      </w:pPr>
    </w:p>
    <w:sectPr w:rsidR="001C4E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7D"/>
    <w:rsid w:val="001C4E7D"/>
    <w:rsid w:val="00DC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E7A3"/>
  <w15:docId w15:val="{79F0D271-4B6E-46DB-B8AA-9C3933B4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9814</Characters>
  <Application>Microsoft Office Word</Application>
  <DocSecurity>0</DocSecurity>
  <Lines>81</Lines>
  <Paragraphs>23</Paragraphs>
  <ScaleCrop>false</ScaleCrop>
  <Company>SPecialiST RePack</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2023-05-22T17:43:00Z</dcterms:created>
  <dcterms:modified xsi:type="dcterms:W3CDTF">2023-05-22T17:44:00Z</dcterms:modified>
</cp:coreProperties>
</file>